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ХАНТЫ-МАНСИЙСКИЙ АВТОНОМНЫЙ ОКРУГ-ЮГРА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ХАНТЫ-МАНСИЙСКИЙ РАЙОН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МУНИЦИПАЛЬНОЕ ОБРАЗОВАНИЕ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kern w:val="32"/>
          <w:sz w:val="28"/>
          <w:szCs w:val="28"/>
          <w:lang w:val="ru-RU" w:eastAsia="ru-RU"/>
        </w:rPr>
        <w:t>СЕЛЬСКОЕ ПОСЕЛЕНИЕ ЦИНГАЛЫ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ru-RU" w:eastAsia="ru-RU"/>
        </w:rPr>
      </w:pP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  <w:t>АДМИНИСТРАЦИЯ СЕЛЬСКОГО ПОСЕЛЕНИЯ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  <w:t>ПОСТАНОВЛЕНИЕ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</w:p>
    <w:p w:rsidR="00A52F40" w:rsidRPr="00A52F40" w:rsidRDefault="00AE44D2" w:rsidP="00C60DF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От 14.04</w:t>
      </w:r>
      <w:r w:rsidR="00A52F40"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.</w:t>
      </w: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2023</w:t>
      </w:r>
      <w:r w:rsidR="00A52F40"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</w:t>
      </w:r>
      <w:r w:rsidR="00A52F40"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ab/>
        <w:t xml:space="preserve">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  № 36</w:t>
      </w:r>
    </w:p>
    <w:p w:rsidR="00A52F40" w:rsidRPr="00A52F40" w:rsidRDefault="00A52F40" w:rsidP="00C60DF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с. Цингалы</w:t>
      </w:r>
    </w:p>
    <w:p w:rsidR="00A52F40" w:rsidRPr="00B94257" w:rsidRDefault="00A93BAA" w:rsidP="00AE44D2">
      <w:pPr>
        <w:spacing w:before="100" w:beforeAutospacing="1" w:after="100" w:afterAutospacing="1" w:line="240" w:lineRule="auto"/>
        <w:ind w:right="31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2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утверждении Порядка предоставления социально ориентированным некоммерческим организациям, не являющимся государственными (муниципальными) учреждениями, субсидии из бюджета сельского поселения </w:t>
      </w:r>
      <w:r w:rsidR="00A52F40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A52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финансовое обеспечение затрат, связанных с оказанием услуг в сфере культуры </w:t>
      </w:r>
    </w:p>
    <w:p w:rsidR="00A93BAA" w:rsidRPr="00A52F40" w:rsidRDefault="00A93BAA" w:rsidP="00A52F40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E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 </w:t>
      </w:r>
      <w:hyperlink r:id="rId6" w:history="1"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Бюджетным кодексом Российской Федерации</w:t>
        </w:r>
      </w:hyperlink>
      <w:r w:rsidRPr="00AE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7" w:history="1"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Федеральным законом от 06.10.2003 </w:t>
        </w:r>
        <w:r w:rsidR="00A52F40"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№</w:t>
        </w:r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E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8" w:history="1"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Федеральным законом от 12.01.1996 </w:t>
        </w:r>
        <w:r w:rsidR="00A52F40"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№</w:t>
        </w:r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7-ФЗ "О некоммерческих организациях"</w:t>
        </w:r>
      </w:hyperlink>
      <w:r w:rsidRPr="00AE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9" w:history="1"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постановлением Правительства Российской Федерации от 18.09.2020</w:t>
        </w:r>
        <w:r w:rsidR="00A52F40"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№</w:t>
        </w:r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1492 </w:t>
        </w:r>
        <w:proofErr w:type="gramStart"/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</w:t>
        </w:r>
        <w:r w:rsidR="00D04530"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ратившими силу некоторых актов П</w:t>
        </w:r>
        <w:r w:rsidRPr="00AE44D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равительства Российской Федерации и отдельных положений некоторых актов Правительства Российской Федерации"</w:t>
        </w:r>
      </w:hyperlink>
      <w:r w:rsidRPr="00AE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руководствуясь Уставом сельского поселения </w:t>
      </w:r>
      <w:r w:rsidR="00A52F40" w:rsidRPr="00AE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Цингалы</w:t>
      </w:r>
      <w:r w:rsidRPr="00AE4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proofErr w:type="gramEnd"/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257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10" w:history="1">
        <w:r w:rsidRPr="00B94257">
          <w:rPr>
            <w:rFonts w:ascii="Times New Roman" w:hAnsi="Times New Roman" w:cs="Times New Roman"/>
            <w:sz w:val="28"/>
            <w:szCs w:val="28"/>
            <w:lang w:val="ru-RU"/>
          </w:rPr>
          <w:t xml:space="preserve">Порядок предоставления социально ориентированным некоммерческим организациям, не являющимся государственными (муниципальными) учреждениями, субсидии из бюджета сельского поселения </w:t>
        </w:r>
        <w:r w:rsidR="00A52F40" w:rsidRPr="00B94257">
          <w:rPr>
            <w:rFonts w:ascii="Times New Roman" w:hAnsi="Times New Roman" w:cs="Times New Roman"/>
            <w:sz w:val="28"/>
            <w:szCs w:val="28"/>
            <w:lang w:val="ru-RU"/>
          </w:rPr>
          <w:t>Цингалы</w:t>
        </w:r>
        <w:r w:rsidRPr="00B94257">
          <w:rPr>
            <w:rFonts w:ascii="Times New Roman" w:hAnsi="Times New Roman" w:cs="Times New Roman"/>
            <w:sz w:val="28"/>
            <w:szCs w:val="28"/>
            <w:lang w:val="ru-RU"/>
          </w:rPr>
          <w:t xml:space="preserve"> на финансовое обеспечение затрат, связанных с оказанием услуг в сфере культуры</w:t>
        </w:r>
      </w:hyperlink>
      <w:r w:rsidRPr="00B94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F40" w:rsidRPr="00B94257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25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52F40" w:rsidRPr="00B9425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постановление вступает в силу после его официального</w:t>
      </w:r>
      <w:r w:rsidR="00B94257" w:rsidRPr="00B942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опубликования (обнародования).</w:t>
      </w:r>
    </w:p>
    <w:p w:rsidR="00A52F40" w:rsidRDefault="00A52F40" w:rsidP="00A52F40">
      <w:pPr>
        <w:pStyle w:val="FORMATTEXT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40" w:rsidRDefault="00A52F40" w:rsidP="00B94257">
      <w:pPr>
        <w:pStyle w:val="FORMATTEXT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88">
        <w:rPr>
          <w:rFonts w:ascii="Times New Roman" w:hAnsi="Times New Roman" w:cs="Times New Roman"/>
          <w:sz w:val="28"/>
          <w:szCs w:val="28"/>
        </w:rPr>
        <w:t>Глава сельского поселения Цингалы                                      А.И. Козлов</w:t>
      </w:r>
    </w:p>
    <w:p w:rsidR="00B94257" w:rsidRPr="00B94257" w:rsidRDefault="00B94257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425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B94257" w:rsidRPr="00B94257" w:rsidRDefault="00B94257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4257">
        <w:rPr>
          <w:rFonts w:ascii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</w:p>
    <w:p w:rsidR="00B94257" w:rsidRPr="00B94257" w:rsidRDefault="00B94257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4257">
        <w:rPr>
          <w:rFonts w:ascii="Times New Roman" w:hAnsi="Times New Roman" w:cs="Times New Roman"/>
          <w:sz w:val="24"/>
          <w:szCs w:val="24"/>
          <w:lang w:val="ru-RU" w:eastAsia="ru-RU"/>
        </w:rPr>
        <w:t>сельского поселения Цингалы</w:t>
      </w:r>
    </w:p>
    <w:p w:rsidR="00B94257" w:rsidRDefault="00AE44D2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14.04.2023 № 36</w:t>
      </w:r>
    </w:p>
    <w:p w:rsidR="00B94257" w:rsidRPr="00B94257" w:rsidRDefault="00B94257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942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предоставления социально ориентированным </w:t>
      </w:r>
      <w:r w:rsidRPr="00B9425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некоммерческим организациям, не являющимся государственными (муниципальными) учреждениями, субсидии из бюджета сельского поселения </w:t>
      </w:r>
      <w:r w:rsidR="00B9425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Цингалы</w:t>
      </w:r>
      <w:r w:rsidRPr="00B9425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на финансовое обеспечение затрат, связанных с оказанием услуг в сфере культуры (далее-Порядок)</w:t>
      </w:r>
      <w:bookmarkStart w:id="0" w:name="P0013"/>
      <w:bookmarkEnd w:id="0"/>
    </w:p>
    <w:p w:rsidR="00A93BAA" w:rsidRPr="00A21904" w:rsidRDefault="00A93BAA" w:rsidP="00B94257">
      <w:pPr>
        <w:pStyle w:val="a6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9425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A2190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 Общие положения о предоставлении субсидии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1.1. </w:t>
      </w:r>
      <w:proofErr w:type="gramStart"/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Настоящий Порядок разработан в соответствии с </w:t>
      </w:r>
      <w:hyperlink r:id="rId11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Бюджетным кодексом Российской Федерации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2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Гражданским кодексом Российской Федерации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3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Федеральным законом от 06.10.2003 </w:t>
        </w:r>
        <w:r w:rsidR="00A21904"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4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Федеральным законом от 12.01.1996 </w:t>
        </w:r>
        <w:r w:rsidR="00A21904"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7-ФЗ "О некоммерческих организациях"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5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постановлением Правительства Российской Федерации от 18.09.2020 </w:t>
        </w:r>
        <w:r w:rsidR="00A21904"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</w:t>
        </w:r>
        <w:proofErr w:type="gramEnd"/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  </w:r>
        <w:proofErr w:type="gramStart"/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утратившими</w:t>
        </w:r>
        <w:proofErr w:type="gramEnd"/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- Общие требования).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1.2. Настоящим Порядком регулируются отношения по предоставлению субсидий социально ориентированным некоммерческим организациям, не являющимся государственными (муниципальными) учреждениями, отнесенным к получателям субсидии в соответствии с настоящим Порядком, из бюджета сельского поселения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(далее-бюджет поселения) на финансовое обеспечение затрат, связанных с оказанием услуг в сфере культуры.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1.3. Для целей настоящего Порядка применяются следующие понятия и сокращения: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субсидия - средства бюджета поселения, предоставляемые получателю субсидии на цели, установленные настоящим Порядком;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б) главный распорядитель как получатель бюджетных средств, Администрация сельского поселения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лице финансово-экономического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сектора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являющийся главным распорядителем средств бюджета поселения, получателем средств бюджета поселения (далее-Администрация поселения, главный распорядитель),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в) уполномоченный орган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ответственный специалист 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Администрации поселения;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г) получатели субсидии - юридические лица (за исключением государственных (муниципальных) учреждений), прошедшие отбор и признанные победителями отбора в соответствии с настоящим Порядком.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ж) проект - документ, оформленный в письменном виде и предусматривающий проведение мероприятий из числа видов деятельности социально ориентированных некоммерческих организаций, юридических лиц (за исключением государственных (муниципальных) учреждений) - производителей товаров, работ, услуг на территории сельского поселения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е) текущий финансовый год - год предоставления субсидии;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ж) очередной финансовый год - год, следующий за годом предоставления субсидии;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Иные понятия, используемые в настоящем Порядке, применяются в значениях, определенных действующим законодательством Российской Федерации.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1.4. Субсидия предоставляется получателю субсидии в целях реализации муниципальной программы "Развитие культуры и туризма в муниципальном образовании </w:t>
      </w:r>
      <w:r w:rsidR="00183993"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поселения Цингалы</w:t>
      </w: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 (далее-муниципальная программа) для проведения мероприятий с гражданами Старшего поколения: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культурно-массовые мероприятия;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создание условий для преодоления одиночества, организации свободного времени и сохранение творческой активности;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чествование и поздравление граждан с юбилейными датами.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Целью предоставления субсидий, является финансовое обеспечение проектов, с указанием наименования проекта (программы), обеспечивающего достижение показателей и результатов муниципальной программы, реализуемых юридическими лицами (за исключением государственных (муниципальных) учреждений) -производителями товаров, работ, услуг.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1.5. Субсидии предоставляются на финансовое обеспечение затрат на безвозмездной и безвозвратной основе, в пределах, утвержденных бюджетом поселения бюджетных ассигнований на текущий финансовый год на проведение мероприятий по подразделу "Культура". В составе затрат могут учитываться следующие виды расходов: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оплату труда лиц, непосредственно участвующих в реализации мероприятий;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уплату налогов, сборов, страховых взносов и иных обязательных платежей в бюджетную систему Российской Федерации;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канцелярские и хозяйственные расходы, в том числе горюче-смазочные материалы;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за аренду помещений, оборудования;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прочие расходы, в том числе расходы за обслуживание банковских счетов, налоги и сборы;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оплату сувенирной продукции, подарков, цветов и иных расходных материалов, в том числе воды;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оплату услуг по художественно-декорационному оформлению территорий, помещений, сценических площадок в связи с проведением мероприятия.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прочие расходы, непосредственно связанные с осуществлением мероприятий.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1.6. Получатели субсидии определяются по результатам отбора, проводимого способом запроса предложений на основании заявок об участии в отборе, направленных участниками отбора для участия в отборе, исходя из их соответствия категориям, указанным в пункте 1.7 Порядка и (или) критериям отбора, указанным в разделе 2 Порядка, и очередности поступления заявок об участии в отборе (далее-отбор, участники отбора).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1.7. Категории получателей субсидий: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 на получение субсидии имеют социально ориентированные некоммерческие организации, которые осуществляют в соответствии с учредительными документами виды деятельности, установленные </w:t>
      </w:r>
      <w:hyperlink r:id="rId16" w:history="1">
        <w:r w:rsidRPr="00183993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статьей 31.1 Федерального закона от 12.01.1996 </w:t>
        </w:r>
        <w:r w:rsidR="00183993" w:rsidRPr="00183993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183993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7-ФЗ "О некоммерческих организациях"</w:t>
        </w:r>
      </w:hyperlink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признания некоммерческой организации социально ориентированной (далее - социально ориентированная деятельность) на территории </w:t>
      </w:r>
      <w:r w:rsidR="00183993"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поселения Цингалы</w:t>
      </w: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13757" w:rsidRPr="00513757" w:rsidRDefault="00513757" w:rsidP="0051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375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51375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</w:t>
      </w:r>
      <w:r w:rsidRPr="005137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через участие в капитале указанных публичных акционерных обществ. </w:t>
      </w:r>
    </w:p>
    <w:p w:rsidR="00513757" w:rsidRDefault="00513757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поселения и проекта решения о внесении изменений в решение о бюджете поселения.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lang w:val="ru-RU"/>
        </w:rPr>
      </w:pPr>
      <w:r w:rsidRPr="00B94257">
        <w:rPr>
          <w:color w:val="000000" w:themeColor="text1"/>
          <w:sz w:val="24"/>
          <w:szCs w:val="24"/>
          <w:lang w:val="ru-RU"/>
        </w:rPr>
        <w:br/>
      </w:r>
      <w:bookmarkStart w:id="1" w:name="P003C"/>
      <w:bookmarkEnd w:id="1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Проведение отбора получателей субсидии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C05206" w:rsidRDefault="00A93BAA" w:rsidP="00C05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2.1. Не позднее 3 календарных дней с даты издания распоряжения Администрации поселения о проведении отбора уполномоченный орган размещает объявление о проведении отбора (далее-объявление) на едином портале и на официальном сайте Администрации поселения в информационно - телекоммуникационной сети общего пользования (компьютерной сети "Интернет") </w:t>
      </w:r>
      <w:r w:rsidR="00C05206" w:rsidRPr="00C05206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веб-сайте Ханты-Мансийского района </w:t>
      </w:r>
      <w:r w:rsidR="00C05206" w:rsidRPr="00C05206">
        <w:rPr>
          <w:rFonts w:ascii="Times New Roman" w:hAnsi="Times New Roman" w:cs="Times New Roman"/>
          <w:sz w:val="24"/>
          <w:szCs w:val="24"/>
        </w:rPr>
        <w:t>www</w:t>
      </w:r>
      <w:r w:rsidR="00C05206" w:rsidRPr="00C0520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05206" w:rsidRPr="00C05206">
        <w:rPr>
          <w:rFonts w:ascii="Times New Roman" w:hAnsi="Times New Roman" w:cs="Times New Roman"/>
          <w:sz w:val="24"/>
          <w:szCs w:val="24"/>
        </w:rPr>
        <w:t>hmrn</w:t>
      </w:r>
      <w:proofErr w:type="spellEnd"/>
      <w:r w:rsidR="00C05206" w:rsidRPr="00C0520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05206" w:rsidRPr="00C0520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05206" w:rsidRPr="00C05206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для сельских поселений подразделе Цингалы 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(далее-официальный сайт) с указанием в объявлении о проведении отбора: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сроков проведения отбора, а также информации о возможности проведения нескольких этапов отбора с указанием сроков и порядка их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проведения (при необходимости)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цели предоставления субсидии в соответствии с пунктом 1.4 Порядка;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 Результаты предоставления субсидии должны быть конкретными, измеримыми, а также соответствовать результатам муниципальной программы (при наличии в муниципальных программах результатов предоставления субсидии), указанных в пункте 4.8 Порядка;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доменного имени и (или) указателей страниц официального сайта в информационно-телекоммуникационной сети "Интернет", на котором обеспечивается проведение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требований к участникам отбора в соответствии с пунктами 1.7 и 2.2 Порядка и перечня документов, представляемых участниками отбора для подтверждения их соответствия указанным требованиям в соответствии с пунктом 2.3 Порядка;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правил рассмотрения и оценки предложений (заявок) участников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срока, в течение которого победитель (победители) отбора должен подписать соглашение (договор) о предоставле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нии субсидии (далее-соглашение)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условий признания победителя (победителей) отбора уклонившимся от заключения соглашения;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даты размещения результатов отбора на едином портале, на официальном сайте, в соответствии с пунктом 2.11 Порядка.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Разъяснения положений объявления о проведении отбора проводятся отделом правового, социального обеспечения и муниципальной службы Администраци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поселения по телефону 8 (3467) 377-102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при обращении на электронный </w:t>
      </w:r>
      <w:r w:rsidRPr="00662D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</w:t>
      </w:r>
      <w:hyperlink r:id="rId17" w:history="1"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cgl</w:t>
        </w:r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hmrn</w:t>
        </w:r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течение 3 рабочих дней, </w:t>
      </w:r>
      <w:proofErr w:type="gramStart"/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 даты поступления</w:t>
      </w:r>
      <w:proofErr w:type="gramEnd"/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запроса. Окончание предоставления разъяснений не позднее, чем за три рабочих дня до даты окончания срока подачи заявок на участие в отборе.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2.2. Участник отбора должен соответствовать следующим требованиям: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а) по состоянию на 1-е число месяца, предшествующего месяцу, в котором планируется проведение отбора: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 участника отбора должна отсутствовать просроченная задолженность по возврату в бюджет поселения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поселения;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3542E2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3542E2" w:rsidRPr="00C05206" w:rsidRDefault="003542E2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AE44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</w:t>
      </w:r>
      <w:r w:rsidRPr="00AE44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участник отбора не должен получать средства из бюджета поселения на основании иных нормативных правовых актов или иных муниципальных правовых актов на цели, установленные настоящим Порядком;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б) наличие опыта, необходимого для достижения результативности предоставления субсидии (подготовка и проведение праздничных и памятных мероприятий, организация культурного досуга населения в предшествующих периодах).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2.3. Для участия в отборе участники отбора в срок, указанный в объявлении о проведении отбора, представляют в уполномоченный орган следующие документы: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а) заявку об участии в отборе по форме в соответствии с </w:t>
      </w:r>
      <w:hyperlink r:id="rId18" w:history="1">
        <w:r w:rsidRPr="00C052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1</w:t>
        </w:r>
      </w:hyperlink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Порядку, содержащую: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информацию о способе направления уполномоченным органом уведомлений, связанных с отбором, подписанием соглашения о предоставлении субсидии;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б) документ, удостоверяющий личность представителя участника отбора (подлежит возврату представителю участника отбора по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сле удостоверения его личности)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в) документ, удостоверяющий полномочия представителя участника отбора (предоставление указанного документа не требуется, в случае, если от имени юридического лица обращается лицо, имеющее прав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 действовать без доверенности)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г) копии учредительных документов (устав, свидетельство о регистрации организации, </w:t>
      </w: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свидетельство о постановке на учет в на</w:t>
      </w:r>
      <w:r w:rsidR="00C05206"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логовом органе)</w:t>
      </w: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д) утвержденную руководителем участника отбора смету расходов на реализацию программы (проекта) планируемой к осуществлению за счет средств субсидии по форме в соответствии с </w:t>
      </w:r>
      <w:hyperlink r:id="rId19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2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Порядку, с </w:t>
      </w:r>
      <w:hyperlink r:id="rId20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финансово-экономического обоснования по видам расходов, указанным в пункте 1.5 Порядка, которое должно содержать расчет планируемых расходов с указанием информации, обосновывающей их размер (нормативы затрат, коммерческие</w:t>
      </w:r>
      <w:r w:rsidR="00C05206"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предложения и иная информация)</w:t>
      </w: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  <w:proofErr w:type="gramEnd"/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е) календарный план мероприятий на текущий период, подписанный участником отбора, содержащий мероприятия, проводимые в целях осуществления социально ориентированной деятельности (далее - календарный план) по форме в соответствии с </w:t>
      </w:r>
      <w:hyperlink r:id="rId21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3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ж) номер расчетного счета, открытого в кредитной организации в соответствии с требованиями, установленными законодательством Российской Федерации;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з) согласие получателя субсидии на осуществление проверок главным распорядителем бюджетных средств, предоставляющим субсидии, соблюдения им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22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статьями 268.1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r:id="rId23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269.2 Бюджетного кодекса Российской Федерации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и) информацию о деятельности участника отбора: о проведенных мероприятиях, достигнутых результатах с приложением копий документов.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 вышеперечисленным документам, по желанию, участник отбора может приложить документы, подтверждающие накопленный участником отбора опыт работы: полученные им награды (грамоты, дипломы и пр.), а также иную информацию.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2.4. </w:t>
      </w:r>
      <w:r w:rsid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ответственный специалист</w:t>
      </w: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течение 2 рабочих дней с даты окончания приема заявок, в целях подтверждения соответствия участника отбора требованиям, установленным пунктом 2.2 Порядка, запрашивает в порядке межведомственного информационного взаимодействия, установленного Федеральным законом Российской Федерации </w:t>
      </w:r>
      <w:hyperlink r:id="rId24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от 27.07.2010 </w:t>
        </w:r>
        <w:r w:rsidR="00E433B6"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  <w:proofErr w:type="gramEnd"/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1) в Федеральной налоговой службе Российской Федерации;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выписку из Единого государственного реестра юридических лиц.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сборах;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2) в финансово-экономическом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секторе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поселения подтверждение отсутствия: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получения средств из бюджета поселения на основании иных нормативных правовых актов или иных муниципальных правовых актов на цели, установленные настоящим Порядком;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просроченной задолженности по возврату в бюджет поселения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поселения;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Указанные сведения могут быть представлены участником отбора по собственной инициативе.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2.5. Предложения (заявки) на участие в отборе подаются </w:t>
      </w:r>
      <w:r w:rsid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администрацию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адресу: 62851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8, Ханты-Мансийский автономный округ-Югра,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Ханты-Мансийский район, с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ул.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Советская, 20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Участник отбора может подать не более одной заявки на участие.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Предоставление документов, направление уведомлений участником отбора осуществляется посредством их передачи </w:t>
      </w:r>
      <w:r w:rsid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администрацию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личном обращении либо почтовым отправлением. При почтовом отправлении датой принятия заявки и документов считается дата, указанная на штампе почтового отделения. Документы должны быть прошиты и пронумерованы.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Участники отбора до даты окончания приема заявок, указанных в объявлении о проведении отбора, вправе внести изменения в поданную заявку путем направления в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администрацию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изменений (дополнений) к ней с сопроводительным письмом, подписанным уполномоченным лицом участника отбора.</w:t>
      </w:r>
    </w:p>
    <w:p w:rsidR="00A93BAA" w:rsidRPr="00446174" w:rsidRDefault="00446174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Ответственный специалист</w:t>
      </w:r>
      <w:r w:rsidR="00A93BAA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регистрирует заявки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заявки должен содержать указание на дату и время его поступления.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Заявка, поступившая позднее даты окончания приема заявок на участие в отборе (в том числе, по почте), регистрируется, но до рассмотрения не допускается. Участнику отбора, направившему заявку по почте,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Ответственный специалист 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течение 5 рабочих дней со дня поступления заявки направляет сообщение в письменном виде по почте об отказе в рассмотрении заявки в связи с ее подачей по окончании срока приема заявок.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2.6.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Ответственный специалист 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получения ответов, указанных в пункте 2.4 Порядка, в течение 10 рабочих дней со дня окончания сроков подачи заявок об участии в отборе, осуществляет проверку участников отбора на соответствие категориям, указанным в 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пункте 1.7 Порядка и требованиям, указанным в пункте 2.2 Порядка, а также проверку соответствия перечня и формы материалов и документов, поступивших в составе предложений (заявок), требованиям пункта 2.3 Порядка.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случае соответствия участников отбора категориям, указанным в пункте 1.7 Порядка и требованиям, указанным в пункте 2.2 Порядка, а также соответствия перечня и формы материалов и документов, поступивших в составе предложений (заявок), требованиям пункта 2.3 Порядка, уполномоченный орган формирует список участников, допущенных к отбору, и передает предложения (заявки) на рассмотрение комиссии по определению претендентов, деятельность и состав которой регламентированы приложением 9 к Порядку.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2.7. Заявка подлежит отклонению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Администрацией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рассмотрения и оценки заявок комиссией по определению претендентов при наличии следующих оснований: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несоответствие участника отбора категориям, указанным в пункте 1.7 Порядка и требованиям, установленным в пункте 2.2 настоящего Порядка;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несоответствие представленных участником отбора заявки об участии в отборе и документов требованиям, установленным в объявлении о проведении отбора и указанным в пункте 2.3 настоящего Порядка, в том числе непредставление (представление не в полном объеме) документов;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подача участником отбора заявки об участии в отборе после даты и (или) времени, определенных для подачи заявок.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наличии оснований для отклонения заявки об участии в отборе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ответственный специалист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направляет участнику отбора способом, указанным в заявке, уведомление об отклонении заявки об участии в отборе с указанием соответствующих оснований для отказа и приглашением участника отбора для возврата документов, представленных им для участия в отборе.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2.8. Правила рассмотрения и оценки заявок участников отбора.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Комиссия по определению претендентов в течение 5 рабочих дней, со дня, представленного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ответственным специалистом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списка допущенных к отбору участников: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проверяет содержание поступивших заявок с прилагаемыми к ним материалами и документами на соответствие требованиям, указанным в пункте 2.3 Порядка и оценивает их по следующим критериям, выставляя по каждому критерию баллы: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Востребованность проекта, конкретный и значимый результат, направленный для проведения мероприятий с гражданами Старшего поколения, развития сферы культуры в сельском поселении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Информационная открытос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ть участника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Наличие опыта по реализации услуг, выполнению работ в сф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ере культуры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Реалистичность представленных планов, предполагаемый охват потребителей услуг, предоставляемых (выполняемых) в ходе реализ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ации проекта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Возможность софинансирования реализации проекта за счет внебюджетны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 источников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Каждый критерий оценки имеет равное весовое значение в общей оценке.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Комиссия по определению претендентов: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рассматривает предложения (заявки) по критериям и оценивает по пятибалльной шкале в оценочной ведомости проекта в соответствии с </w:t>
      </w:r>
      <w:hyperlink r:id="rId25" w:history="1">
        <w:r w:rsidRPr="00660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4</w:t>
        </w:r>
      </w:hyperlink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заполняет итоговую ведомость, где выводит средний и итоговый баллы в соответствии с </w:t>
      </w:r>
      <w:hyperlink r:id="rId26" w:history="1">
        <w:r w:rsidRPr="00660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5</w:t>
        </w:r>
      </w:hyperlink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- заносит в сводную ведомость проектов итоговые баллы проектов в соответствии с </w:t>
      </w:r>
      <w:hyperlink r:id="rId27" w:history="1">
        <w:r w:rsidRPr="00660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6</w:t>
        </w:r>
      </w:hyperlink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оформляет протокол по определению претендентов на предоставление субсидии из бюджета сельского поселения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финансовое обеспечение затрат на реализацию проектов, связанных с оказанием услуг в сфере культуры.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Порядковые номера присваиваются заявкам в порядке убывания суммы баллов.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Победителем отбора признается участник отбора, итоговый балл по результатам оценки заявок которого, набрал наибольшее количество баллов. При этом в случае равенства баллов у нескольких участников отбора преимущество имеет тот из них, который подал заявку раньше.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2.9. Расчет размера субсидии, предоставляемой получателю субсидии, осуществляется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Администрацией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соответствии с расчетом (сметой) планируемых затрат на осуществление социально ориентированной деятельности, предоставленным (ой) получателем субсидии, в пределах лимитов бюджетных обязательств, доведенных на цели, предусмотренные настоящим Порядком.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Размер субсидии, предоставляемой получателю субсидии, определяется по следующей формуле: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общ = 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смет, где: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общ - размер субсидии, предоставляемой получателю субсидии в текущем финансовом году;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смет - сумма планируемых затрат по видам расходов, указанным в пункте 1.5 Порядка на осуществление социально ориентированной деятельности, предоставленная получателю субсидии на цели, предусмотренные настоящим Порядком.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2.10. В случае если для участия в отборе подана одна заявка, а равно если к участию в отборе допущен один участник, то данный участник признается победителем отбора только в том случае, если соответствует всем требованиям настоящего Порядка.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2.11. При принятии главным распорядителем бюджетных средств положительного решения о предоставлении субсидии, на основании протокола комиссии по отбору претендентов, уполномоченный орган в срок не позднее 14-го календарного дня, следующего за днем определения победителя отбора, размещает на едином портале, а также на официальном сайте Администрации поселения протокол о результатах рассмотрения заявок и информацию, содержащую сведения: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дата, время и место проведения ра</w:t>
      </w:r>
      <w:r w:rsidR="00260FB9"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ссмотрения предложений (заявок)</w:t>
      </w: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информация об участниках отбора, предложения (заявки) которых были рассмотрены;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</w:t>
      </w:r>
      <w:r w:rsidR="00260FB9"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вуют такие предложения (заявки)</w:t>
      </w: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отбора;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наименование получателя (получателей) субсидии, с которым заключается соглашение и размер, предоставляемой ему, субсидии.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2" w:name="P0097"/>
      <w:bookmarkEnd w:id="2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Условия предоставления субсидии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3.1. Субсидия предоставляется победителю отбора, в пределах бюджетных ассигнований, предусмотренных в бюджете поселения на соответствующий финансовый год </w:t>
      </w: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 плановый период, и лимитов бюджетных обязательств, доведенных до главного распорядителя на цели, установленные настоящим Порядком.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3.2. Основаниями для отказа в предоставлении субсидии являются: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а) исчерпание лимитов бюджетных обязательств, доведенных до главного распорядителя на цели, установленные настоящим Порядком;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б) неявка получателя субсидии для подписания соглашения в установленный срок или отказ получателя субсидии от подписания соглашения.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3.3. Отсутствие бюджетных ассигнований, лимитов бюджетных обязательств, предусмотренных на данные цели в бюджете поселения, по результатам их распределения в соответствии с проведенным отбором является основанием для отказа в предоставлении субсидии в соответствии с подпунктом "а" пункта 3.2 настоящего Порядка.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3.4. Предоставление субсидии осуществляется на основании заключенного соглашения.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3" w:name="P009F"/>
      <w:bookmarkEnd w:id="3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Порядок заключения соглашения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4.1. </w:t>
      </w:r>
      <w:r w:rsidR="005805BB"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Ответственный спе</w:t>
      </w:r>
      <w:r w:rsid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r w:rsidR="005805BB"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иалист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течение 2 рабочих, после принятия решения главным распорядителем бюджетных средств о предоставлении субсидии, готовит проект муниципального правового акта Администрации поселения о предоставлении субсидии, содержащий сведения о победителе отбора, наименование проекта с указанием размера предоставляемой субсидии, срока заключения соглашения о предоставлении субсидии.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4.2. Главный распорядитель уведомляет получателя субсидии способом, указанным в заявке об участии в отборе, о необходимости явиться для подписания соглашения в срок, составляющий 10 рабочих дней со дня получения уведомления, о месте подписания соглашения, а также о необходимости подтверждения полномочий на подписание соглашения в соответствии с законодательством Российской Федерации в случае явки представителя получателя субсидии по доверенности.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4.3. В течение 10 рабочих дней после получения уведомления получателем субсидии, между Администрацией поселения и получателем субсидии заключается соглашение, в котором предусматриваются: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условия, порядок и сроки предоставления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целевое направление использования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сведения о размере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сроки использования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порядок, формы и сроки предоставления отчетности;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согласие получателя субсидии на осуществление проверок главным распорядителем бюджетных средств, предоставляющим субсидии, соблюдения им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28" w:history="1">
        <w:r w:rsidRPr="005805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статьями 268.1</w:t>
        </w:r>
      </w:hyperlink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r:id="rId29" w:history="1">
        <w:r w:rsidRPr="005805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269.2 Бюджетного кодекса Российской Федерации</w:t>
        </w:r>
      </w:hyperlink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запрет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- согласие получателя субсидии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порядок возврата субсидии, в случае нарушения получателем субсидии условий соглашения о предоставлении субсидии, а также условие о возможности осуществления расходов не использованного в отчетном финансовом году остатка субсидии, при принятии главным распорядителем решения о наличии потребности в указанных средствах по согласованию с финансово-экономическим </w:t>
      </w:r>
      <w:r w:rsidR="005805BB"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сектором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поселения, нарушения получателем субсидии условий, установленных при предоставлении субсидии, выявленного, в том числе по фактам проверок, проведенных главным распорядителем бюджетных средств и органом муниципального финансового контроля, за соблюдением условий и порядка предоставления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ответственность получателей субсидий за использование субсидий на цели, не предусмотренные условиями соглашения;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ответственность сторон за нарушение условий соглашения о предоставлении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сроки действия соглашения.</w:t>
      </w:r>
    </w:p>
    <w:p w:rsidR="00A93BAA" w:rsidRPr="005805BB" w:rsidRDefault="00A93BAA" w:rsidP="005805B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4.4. Типовые формы соглашения, дополнительного соглашения, в том числе дополнительного соглашения о расторжении соглашения устанавливаются Администрацией поселения в соответствии с </w:t>
      </w:r>
      <w:hyperlink r:id="rId30" w:history="1">
        <w:r w:rsidRPr="005805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Бюджетным кодексом Российской Федерации</w:t>
        </w:r>
      </w:hyperlink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размещаются </w:t>
      </w:r>
      <w:r w:rsidR="005805BB" w:rsidRPr="005805BB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веб-сайте Ханты-Мансийского района </w:t>
      </w:r>
      <w:r w:rsidR="005805BB" w:rsidRPr="005805BB">
        <w:rPr>
          <w:rFonts w:ascii="Times New Roman" w:hAnsi="Times New Roman" w:cs="Times New Roman"/>
          <w:sz w:val="24"/>
          <w:szCs w:val="24"/>
        </w:rPr>
        <w:t>www</w:t>
      </w:r>
      <w:r w:rsidR="005805BB" w:rsidRPr="005805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805BB" w:rsidRPr="005805BB">
        <w:rPr>
          <w:rFonts w:ascii="Times New Roman" w:hAnsi="Times New Roman" w:cs="Times New Roman"/>
          <w:sz w:val="24"/>
          <w:szCs w:val="24"/>
        </w:rPr>
        <w:t>hmrn</w:t>
      </w:r>
      <w:proofErr w:type="spellEnd"/>
      <w:r w:rsidR="005805BB" w:rsidRPr="005805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805BB" w:rsidRPr="005805B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805BB" w:rsidRPr="005805B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для сельских поселений подразделе Цингалы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4.5. В случае неявки в установленный срок лица, уполномоченного на подписание соглашения, или его отказа от подписания соглашения, получатель субсидии считается отказавшимся от предоставления субсидии. Главный распорядитель в течение 2 рабочих дней со дня истечения срока, установленного для подписания соглашения, направляет способом, указанным в заявке об участии в отборе, в адрес получателя субсидии уведомление об отказе в предоставлении субсидии в соответствии с подпунктом "б" пункта 3.2 Порядка, содержащее также приглашение получателя субсидии для возврата ему предоставленных для участия в отборе документов.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4.6. В случае явки в установленный срок лица, уполномоченного на подписание соглашения, главный распорядитель в течение 3 рабочих дней со дня подписания получателем субсидии соглашения о предоставлении субсидии обеспечивает подписание соглашения главой сельского поселения </w:t>
      </w:r>
      <w:r w:rsidR="005805BB"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осуществляет его регистрацию, после чего направляет один экземпляр подписанного соглашения в адрес получателя субсидии способом, указанным в заявке об участии в отборе.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4.7. В течение 10 рабочих дней со дня регистрации соглашения главный распорядитель производит перечисление субсидии в безналичной форме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указанный в соглашении.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4.8. Результатом предоставления субсидии является проведение социально ориентированной организацией мероприятий в соответствии с пунктом 1.4 Порядка, количество которых указано в календарном плане, являющимся неотъемлемой частью соглашения, в сроки, установленные календарным планом по форме в соответствии с приложением 3 к Порядку.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4.8.1. Показателем, необходимым для достижения результативности предоставления субсидии является: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- </w:t>
      </w:r>
      <w:r w:rsidR="005805BB"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количество участников (человек)</w:t>
      </w: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4.8.2. Получатель субсидии самостоятельно ведет учет количества граждан, посетивших проведенные мероприятия.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Для подтверждения обоснованности количества граждан, получивших услуги, к отчету прилагаются фотографии с места проведения мероприятия, иные документы (материалы).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4.9. В случае если проведение мероприятий невозможно в связи с осуществлением санитарно-противоэпидемических (профилактических) мероприятий, а также по иным, независящим от получателя субсидии причинам, в календарный план вносятся изменения путем заключения дополнительного соглашения к соглашению о предоставлении субсидии о перераспределении затрат между мероприятиями и (или) видами расходов.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4.10. Возврат субсидии в случае нарушения условий ее предоставления, не достижения значений результата предоставления субсидии и показателей, указанных в пункте 4.8 Порядка, осуществляется в порядке, установленном </w:t>
      </w:r>
      <w:hyperlink r:id="rId31" w:history="1">
        <w:r w:rsidRPr="007657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главой 6</w:t>
        </w:r>
      </w:hyperlink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Порядка.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4" w:name="P00BE"/>
      <w:bookmarkEnd w:id="4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Требования к отчетности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5.1. Получатель субсидии представляет главному распорядителю бюджетных средств, не позднее 5 рабочего дня месяца, следующего за отчетным кварталом и за </w:t>
      </w:r>
      <w:r w:rsidRPr="0076578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квартал до 25 декабря текущего года, отчетность: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об осуществлении расходов, источником финансового обеспечения которых, является субсидия в соответствии с приложением 7 к Порядку;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о достижении значений результатов, указанных в пункте 4.8 Порядка и показателей достижения результативности, указанных в подпункте 4.8.1 Порядка в соответствии с приложением 8 к Порядку.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Предоставление отчетов осуществляется посредством их передачи главному распорядителю при личном обращении либо почтовым отправлением.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5.2. Главный распорядитель проверяет отчет об осуществлении расходов, источником финансового обеспечения которых является субсидия, в рамках финансового контроля на предмет соблюдения порядка и целевого использования субсидии, и установления наличия оснований для возврата субсидии.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5.3. Показатели результативности могут считаться достигнутыми в полном объеме при достижении их значений не менее 95 процентов от плановых назначений, установленных соглашением.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5.4. Соглашением о предоставлении субсидии могут быть установлены сроки и формы представления получателем субсидии дополнительной отчетности.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5" w:name="P00C7"/>
      <w:bookmarkEnd w:id="5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6.1. В отношении получателей субсидий, в пределах полномочий, предусмотренных законодательством Российской Федерации, осуществляются проверки: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главным распорядителем как получателем бюджетных средств, предоставляющим субсидии, - соблюдения получателем субсидии порядка и условий предоставления субсидий, в том числе в части достижения результатов их предоставления;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органами муниципального финансового контроля - в соответствии со </w:t>
      </w:r>
      <w:hyperlink r:id="rId32" w:history="1">
        <w:r w:rsidRPr="007657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статьями 268.1</w:t>
        </w:r>
      </w:hyperlink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r:id="rId33" w:history="1">
        <w:r w:rsidRPr="007657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269.2 Бюджетного кодекса Российской Федерации</w:t>
        </w:r>
      </w:hyperlink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6.2. Положения о проведении проверок главным распорядителем бюджетных средств,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Администрации поселения и соответствующих органов финансового контроля.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6.3. Субсидия подлежит возврату в бюджет поселения в следующих случаях: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нарушения получателем субсидии условий, порядка и целей, установленных при ее предоставлении, выявленного по фактам проверок, проведенных главным распорядителем и органами муниципального финансового контроля;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неисполнения или ненадлежащего исполнения обязательств, определенных соглашением;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нецелевого использования субсидии;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не достижения значений результата предоставления субсидии и показателей результативности 95 процентов от плановых назначений, установленных соглашением;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расторжения соглашения о предоставлении субсидии.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6.4. Решение о возврате субсидии и его размере принимает главный распорядитель в течение 5 рабочих дней с момента возникновения оснований, предусмотренных пунктом 6.3 Порядка.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Получатель субсидии уведомляется в течение 10 рабочих дней о выявленных нарушениях. В уведомлении указывается основание и денежная сумма, подлежащая возврату, а также платежные реквизиты, для ее перечисления.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Денежные средства, подлежащие возврату, перечисляются получателем субсидии в бюджет поселения в течение 5 рабочих дней с момента получения уведомления о возврате денежных средств.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6.5. Остатки субсидии, не использованные в отчетном финансовом году, по состоянию на 1 января очередного финансового года, следующего за отчетным, подлежат возврату получателем субсидии в бюджет поселения в следующем порядке: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получатель субсидии не позднее 5 рабочих дней до дня окончания действия соглашения письменно уведомляет главного распорядителя бюджетных средств о наличии у него неиспользованного остатка субсидии;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главный распорядитель бюджетных средств, в течение 5 рабочих дней с даты получения такого уведомления направляет получателю субсидии письмо, содержащее сведения о порядке и сроках возврата неиспользованного остатка субсидии, а также платежные реквизиты, по которым он должен быть перечислен.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6.6.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6.7.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6" w:name="P00DD"/>
      <w:bookmarkEnd w:id="6"/>
    </w:p>
    <w:p w:rsidR="00C517A7" w:rsidRDefault="00C517A7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7A7" w:rsidRDefault="00C517A7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7A7" w:rsidRDefault="00C517A7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5785" w:rsidRDefault="00765785" w:rsidP="00AE4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5F7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1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C517A7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ФИРМЕННЫЙ БЛАНК ОРГАНИЗАЦИИ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5F7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5F798D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ЗАЯВКА </w:t>
      </w:r>
    </w:p>
    <w:p w:rsidR="00A93BAA" w:rsidRPr="00A93BAA" w:rsidRDefault="00A93BAA" w:rsidP="005F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участие в отборе на предоставление субсидии из бюджета сельского поселения </w:t>
      </w:r>
      <w:r w:rsidR="005F798D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 затрат, связанных с ок</w:t>
      </w:r>
      <w:r w:rsidR="005F7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азанием услуг в сфере культуры </w:t>
      </w:r>
    </w:p>
    <w:p w:rsidR="00A93BAA" w:rsidRPr="005F798D" w:rsidRDefault="00A93BAA" w:rsidP="005F798D">
      <w:pPr>
        <w:pStyle w:val="a6"/>
        <w:rPr>
          <w:rFonts w:ascii="Times New Roman" w:hAnsi="Times New Roman" w:cs="Times New Roman"/>
          <w:lang w:val="ru-RU"/>
        </w:rPr>
      </w:pPr>
      <w:r w:rsidRPr="005F798D">
        <w:rPr>
          <w:rFonts w:ascii="Times New Roman" w:hAnsi="Times New Roman" w:cs="Times New Roman"/>
          <w:lang w:val="ru-RU"/>
        </w:rPr>
        <w:t>Регистрационный номер заявки____</w:t>
      </w:r>
      <w:r w:rsidR="005F798D">
        <w:rPr>
          <w:rFonts w:ascii="Times New Roman" w:hAnsi="Times New Roman" w:cs="Times New Roman"/>
          <w:lang w:val="ru-RU"/>
        </w:rPr>
        <w:t>_________________________</w:t>
      </w:r>
      <w:r w:rsidRPr="005F798D">
        <w:rPr>
          <w:rFonts w:ascii="Times New Roman" w:hAnsi="Times New Roman" w:cs="Times New Roman"/>
          <w:lang w:val="ru-RU"/>
        </w:rPr>
        <w:t>____</w:t>
      </w:r>
    </w:p>
    <w:p w:rsidR="00A93BAA" w:rsidRPr="005F798D" w:rsidRDefault="005F798D" w:rsidP="005F798D">
      <w:pPr>
        <w:pStyle w:val="a6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</w:t>
      </w:r>
      <w:r w:rsidR="00A93BAA" w:rsidRPr="005F798D">
        <w:rPr>
          <w:rFonts w:ascii="Times New Roman" w:hAnsi="Times New Roman" w:cs="Times New Roman"/>
          <w:vertAlign w:val="superscript"/>
          <w:lang w:val="ru-RU"/>
        </w:rPr>
        <w:t xml:space="preserve">(заполняется уполномоченным органом) </w:t>
      </w:r>
    </w:p>
    <w:p w:rsidR="00A93BAA" w:rsidRPr="005F798D" w:rsidRDefault="00A93BAA" w:rsidP="005F798D">
      <w:pPr>
        <w:pStyle w:val="a6"/>
        <w:rPr>
          <w:rFonts w:ascii="Times New Roman" w:hAnsi="Times New Roman" w:cs="Times New Roman"/>
          <w:lang w:val="ru-RU"/>
        </w:rPr>
      </w:pPr>
      <w:r w:rsidRPr="005F798D">
        <w:rPr>
          <w:rFonts w:ascii="Times New Roman" w:hAnsi="Times New Roman" w:cs="Times New Roman"/>
          <w:lang w:val="ru-RU"/>
        </w:rPr>
        <w:t>Дата получения _______</w:t>
      </w:r>
      <w:r w:rsidR="005F798D">
        <w:rPr>
          <w:rFonts w:ascii="Times New Roman" w:hAnsi="Times New Roman" w:cs="Times New Roman"/>
          <w:lang w:val="ru-RU"/>
        </w:rPr>
        <w:t>__________________________________</w:t>
      </w:r>
      <w:r w:rsidRPr="005F798D">
        <w:rPr>
          <w:rFonts w:ascii="Times New Roman" w:hAnsi="Times New Roman" w:cs="Times New Roman"/>
          <w:lang w:val="ru-RU"/>
        </w:rPr>
        <w:t>_____</w:t>
      </w:r>
    </w:p>
    <w:p w:rsidR="00A93BAA" w:rsidRPr="005F798D" w:rsidRDefault="005F798D" w:rsidP="005F798D">
      <w:pPr>
        <w:pStyle w:val="a6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</w:t>
      </w:r>
      <w:r w:rsidR="00A93BAA" w:rsidRPr="005F798D">
        <w:rPr>
          <w:rFonts w:ascii="Times New Roman" w:hAnsi="Times New Roman" w:cs="Times New Roman"/>
          <w:vertAlign w:val="superscript"/>
          <w:lang w:val="ru-RU"/>
        </w:rPr>
        <w:t xml:space="preserve">(заполняется уполномоченным органом) </w:t>
      </w:r>
      <w:bookmarkStart w:id="7" w:name="P00E5"/>
      <w:bookmarkEnd w:id="7"/>
    </w:p>
    <w:p w:rsidR="00A93BAA" w:rsidRPr="00A93BAA" w:rsidRDefault="00A93BAA" w:rsidP="00A93B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798D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заявителе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6744"/>
      </w:tblGrid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организации-заявителя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полное наименование организации-заявителя с указанием организационно-правовой формы (согласно свидетельству о регистрации)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организации-заявителя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краткое наименование организации в соответствии с Уставом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адрес в форме: почтовый индекс, субъект РФ, город (село), улица,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дома,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офиса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адрес в форме: почтовый индекс, субъект РФ, город (село), улица,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дома,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офиса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Ф.И.О. полностью, должность, контактный телефон (рабочий, мобильный), 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регистрации в качестве юридического лица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дату регистрации организации в качестве юридического лица (согласно свидетельству о регистрации)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основной государственный регистрационный номер записи о государственной регистрации организации </w:t>
            </w:r>
          </w:p>
        </w:tc>
      </w:tr>
      <w:tr w:rsidR="00A93BAA" w:rsidRPr="00A93BAA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идентификационный номер налогоплательщика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адрес организации в сети Интернет (при наличии)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Полные банковские реквизиты организации-заявителя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полные банковские реквизиты организации-заявителя в целях перечисления средств из бюджета поселения </w:t>
            </w:r>
          </w:p>
        </w:tc>
      </w:tr>
    </w:tbl>
    <w:p w:rsidR="00A93BAA" w:rsidRPr="00A93BAA" w:rsidRDefault="00A93BAA" w:rsidP="00A93B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P00E8"/>
      <w:bookmarkEnd w:id="8"/>
      <w:r w:rsidRPr="00A93BAA">
        <w:rPr>
          <w:rFonts w:ascii="Times New Roman" w:eastAsia="Times New Roman" w:hAnsi="Times New Roman" w:cs="Times New Roman"/>
          <w:sz w:val="24"/>
          <w:szCs w:val="24"/>
        </w:rPr>
        <w:t>2. Резюме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6658"/>
      </w:tblGrid>
      <w:tr w:rsidR="00A93BAA" w:rsidRPr="00A93BAA" w:rsidTr="00A93BAA">
        <w:trPr>
          <w:trHeight w:val="15"/>
          <w:tblCellSpacing w:w="15" w:type="dxa"/>
        </w:trPr>
        <w:tc>
          <w:tcPr>
            <w:tcW w:w="2386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полное наименование Проекта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деятельности в рамках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деятельности в рамках Проекта согласно пункту 1.4 Порядка предоставления субсидий социально ориентированным некоммерческим организациям на финансирование затрат, связанных с оказанием услуг в сфере культуры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месяц и год начала и предполагаемого завершения Проекта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сумму субсидии в рублях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Собственные средства организации (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объем собственных средств, направляемых на реализацию данного Проекта, в рублях (при наличии)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место, территорию в пределах _______________ сельского поселения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Цингалы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где предполагается реализация Проекта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количество участников, пользующихся результатами реализации Проекта </w:t>
            </w:r>
          </w:p>
        </w:tc>
      </w:tr>
      <w:tr w:rsidR="00A93BAA" w:rsidRPr="00A93BAA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Ф.И.О. полностью, должность, контактный тел. 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e-mail </w:t>
            </w:r>
          </w:p>
        </w:tc>
      </w:tr>
      <w:tr w:rsidR="00A93BAA" w:rsidRPr="00A93BAA" w:rsidTr="00A93BA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5F798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С условиями отбора и предоставления субсидии ознакомлен и согласен.</w:t>
      </w:r>
    </w:p>
    <w:p w:rsidR="00A93BAA" w:rsidRPr="00A93BAA" w:rsidRDefault="00A93BAA" w:rsidP="005F798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Даю согласие на публикацию (размещение) в информационно-телекоммуникационной сети общего пользования (компьютерной сети "Интернет") информации обо мне как участнике отбора.</w:t>
      </w:r>
    </w:p>
    <w:p w:rsidR="00A93BAA" w:rsidRPr="00A93BAA" w:rsidRDefault="00A93BAA" w:rsidP="005F798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Уведомления, связанные с отбором, подписанием соглашения о предоставлении субсидии направлять на адрес, указанный в заявке.</w:t>
      </w:r>
      <w:bookmarkStart w:id="9" w:name="P00EE"/>
      <w:bookmarkEnd w:id="9"/>
    </w:p>
    <w:p w:rsidR="00A93BAA" w:rsidRPr="00A93BAA" w:rsidRDefault="00A93BAA" w:rsidP="00A93B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Проекте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5"/>
        <w:gridCol w:w="7594"/>
      </w:tblGrid>
      <w:tr w:rsidR="00A93BAA" w:rsidRPr="00A93BAA" w:rsidTr="00A93BAA">
        <w:trPr>
          <w:trHeight w:val="15"/>
          <w:tblCellSpacing w:w="15" w:type="dxa"/>
        </w:trPr>
        <w:tc>
          <w:tcPr>
            <w:tcW w:w="3717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5F798D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п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5F798D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Кому и для чего нужен Проект: опишите проблему, на решение которой направлен Проект, обоснуйте ее актуальность для _______________ сельского поселения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Цингалы</w:t>
            </w:r>
            <w:r w:rsidR="005F798D"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и целевой аудитории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5F798D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Сформулируйте конкретную цель, которую Вы ставите для решения указанной проблемы. </w:t>
            </w:r>
          </w:p>
        </w:tc>
      </w:tr>
      <w:tr w:rsidR="00A93BAA" w:rsidRPr="00AE44D2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5F798D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</w:t>
            </w:r>
            <w:proofErr w:type="spellEnd"/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Перечислите какие задачи необходимо выполнить для достижения цели. Задачи должны быть логически связаны между собой и вести к достижению цели Проекта. </w:t>
            </w:r>
          </w:p>
        </w:tc>
      </w:tr>
    </w:tbl>
    <w:p w:rsidR="007706EA" w:rsidRPr="005F798D" w:rsidRDefault="00A93BAA" w:rsidP="007706EA">
      <w:pPr>
        <w:pStyle w:val="a6"/>
        <w:rPr>
          <w:rFonts w:ascii="Times New Roman" w:hAnsi="Times New Roman" w:cs="Times New Roman"/>
          <w:lang w:val="ru-RU"/>
        </w:rPr>
      </w:pPr>
      <w:r w:rsidRPr="005F798D">
        <w:rPr>
          <w:rFonts w:ascii="Times New Roman" w:hAnsi="Times New Roman" w:cs="Times New Roman"/>
          <w:lang w:val="ru-RU"/>
        </w:rPr>
        <w:t>__</w:t>
      </w:r>
      <w:r w:rsidR="007706EA">
        <w:rPr>
          <w:rFonts w:ascii="Times New Roman" w:hAnsi="Times New Roman" w:cs="Times New Roman"/>
          <w:lang w:val="ru-RU"/>
        </w:rPr>
        <w:t>_________________________ ________</w:t>
      </w:r>
      <w:r w:rsidRPr="005F798D">
        <w:rPr>
          <w:rFonts w:ascii="Times New Roman" w:hAnsi="Times New Roman" w:cs="Times New Roman"/>
          <w:lang w:val="ru-RU"/>
        </w:rPr>
        <w:t>____</w:t>
      </w:r>
      <w:r w:rsidR="007706EA">
        <w:rPr>
          <w:rFonts w:ascii="Times New Roman" w:hAnsi="Times New Roman" w:cs="Times New Roman"/>
          <w:lang w:val="ru-RU"/>
        </w:rPr>
        <w:t xml:space="preserve">           </w:t>
      </w:r>
      <w:r w:rsidR="007706EA" w:rsidRPr="005F798D">
        <w:rPr>
          <w:rFonts w:ascii="Times New Roman" w:hAnsi="Times New Roman" w:cs="Times New Roman"/>
          <w:lang w:val="ru-RU"/>
        </w:rPr>
        <w:t xml:space="preserve">"____" _________________20____ г. М.П. </w:t>
      </w:r>
      <w:r w:rsidR="007706EA">
        <w:rPr>
          <w:rFonts w:ascii="Times New Roman" w:hAnsi="Times New Roman" w:cs="Times New Roman"/>
          <w:lang w:val="ru-RU"/>
        </w:rPr>
        <w:t xml:space="preserve">        </w:t>
      </w:r>
    </w:p>
    <w:p w:rsidR="003515DE" w:rsidRPr="005F798D" w:rsidRDefault="007706EA" w:rsidP="003515DE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A93BAA" w:rsidRPr="005F798D">
        <w:rPr>
          <w:rFonts w:ascii="Times New Roman" w:hAnsi="Times New Roman" w:cs="Times New Roman"/>
          <w:lang w:val="ru-RU"/>
        </w:rPr>
        <w:t xml:space="preserve">(должность, Ф.И.О.) </w:t>
      </w:r>
      <w:r w:rsidR="005F798D">
        <w:rPr>
          <w:rFonts w:ascii="Times New Roman" w:hAnsi="Times New Roman" w:cs="Times New Roman"/>
          <w:lang w:val="ru-RU"/>
        </w:rPr>
        <w:t xml:space="preserve">                   </w:t>
      </w:r>
      <w:r w:rsidR="00A93BAA" w:rsidRPr="005F798D">
        <w:rPr>
          <w:rFonts w:ascii="Times New Roman" w:hAnsi="Times New Roman" w:cs="Times New Roman"/>
          <w:lang w:val="ru-RU"/>
        </w:rPr>
        <w:t>(подпись)</w:t>
      </w:r>
      <w:r>
        <w:rPr>
          <w:rFonts w:ascii="Times New Roman" w:hAnsi="Times New Roman" w:cs="Times New Roman"/>
          <w:lang w:val="ru-RU"/>
        </w:rPr>
        <w:t xml:space="preserve"> </w:t>
      </w:r>
      <w:r w:rsidR="003515DE">
        <w:rPr>
          <w:rFonts w:ascii="Times New Roman" w:hAnsi="Times New Roman" w:cs="Times New Roman"/>
          <w:lang w:val="ru-RU"/>
        </w:rPr>
        <w:t xml:space="preserve">                                                                </w:t>
      </w:r>
      <w:r w:rsidR="003515DE" w:rsidRPr="005F798D">
        <w:rPr>
          <w:rFonts w:ascii="Times New Roman" w:hAnsi="Times New Roman" w:cs="Times New Roman"/>
          <w:lang w:val="ru-RU"/>
        </w:rPr>
        <w:t>(при</w:t>
      </w:r>
      <w:r w:rsidR="003515DE" w:rsidRPr="007706EA">
        <w:rPr>
          <w:rFonts w:ascii="Times New Roman" w:hAnsi="Times New Roman" w:cs="Times New Roman"/>
          <w:lang w:val="ru-RU"/>
        </w:rPr>
        <w:t xml:space="preserve"> </w:t>
      </w:r>
      <w:r w:rsidR="003515DE" w:rsidRPr="005F798D">
        <w:rPr>
          <w:rFonts w:ascii="Times New Roman" w:hAnsi="Times New Roman" w:cs="Times New Roman"/>
          <w:lang w:val="ru-RU"/>
        </w:rPr>
        <w:t>наличии)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P00F4"/>
      <w:bookmarkEnd w:id="10"/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2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D71F2F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/Форма/</w:t>
      </w:r>
    </w:p>
    <w:p w:rsidR="005F798D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СМЕТА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планируемых затрат (расходов) на реализацию проекта </w:t>
      </w:r>
    </w:p>
    <w:p w:rsidR="00A93BAA" w:rsidRPr="00A93BAA" w:rsidRDefault="00A93BAA" w:rsidP="00E3660E">
      <w:pPr>
        <w:pStyle w:val="a6"/>
        <w:jc w:val="center"/>
        <w:rPr>
          <w:lang w:val="ru-RU"/>
        </w:rPr>
      </w:pPr>
      <w:r w:rsidRPr="00E3660E">
        <w:rPr>
          <w:lang w:val="ru-RU"/>
        </w:rPr>
        <w:br/>
      </w:r>
      <w:proofErr w:type="gramStart"/>
      <w:r w:rsidRPr="00E3660E">
        <w:rPr>
          <w:lang w:val="ru-RU"/>
        </w:rPr>
        <w:t>_____________________</w:t>
      </w:r>
      <w:r w:rsidR="00E3660E" w:rsidRPr="00E3660E">
        <w:rPr>
          <w:lang w:val="ru-RU"/>
        </w:rPr>
        <w:t>____________________________________</w:t>
      </w:r>
      <w:r w:rsidRPr="00E3660E">
        <w:rPr>
          <w:lang w:val="ru-RU"/>
        </w:rPr>
        <w:t>__________________</w:t>
      </w:r>
      <w:r w:rsidR="00E3660E" w:rsidRPr="00E3660E">
        <w:rPr>
          <w:lang w:val="ru-RU"/>
        </w:rPr>
        <w:t>_____________</w:t>
      </w:r>
      <w:r w:rsidRPr="00E3660E">
        <w:rPr>
          <w:lang w:val="ru-RU"/>
        </w:rPr>
        <w:br/>
      </w:r>
      <w:r w:rsidRPr="00E3660E">
        <w:rPr>
          <w:rFonts w:ascii="Times New Roman" w:hAnsi="Times New Roman" w:cs="Times New Roman"/>
          <w:lang w:val="ru-RU"/>
        </w:rPr>
        <w:t xml:space="preserve">(наименование программы (проекта) </w:t>
      </w:r>
      <w:r w:rsidRPr="00E3660E">
        <w:rPr>
          <w:rFonts w:ascii="Times New Roman" w:hAnsi="Times New Roman" w:cs="Times New Roman"/>
          <w:lang w:val="ru-RU"/>
        </w:rPr>
        <w:br/>
      </w:r>
      <w:r w:rsidRPr="00A93BAA">
        <w:rPr>
          <w:lang w:val="ru-RU"/>
        </w:rPr>
        <w:br/>
        <w:t>от_______________________</w:t>
      </w:r>
      <w:r w:rsidR="00E3660E">
        <w:rPr>
          <w:lang w:val="ru-RU"/>
        </w:rPr>
        <w:t>_______________________________________</w:t>
      </w:r>
      <w:r w:rsidRPr="00A93BAA">
        <w:rPr>
          <w:lang w:val="ru-RU"/>
        </w:rPr>
        <w:t>_______________</w:t>
      </w:r>
      <w:proofErr w:type="gramEnd"/>
    </w:p>
    <w:p w:rsidR="00A93BAA" w:rsidRDefault="00E3660E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организации) </w:t>
      </w:r>
    </w:p>
    <w:p w:rsidR="00E3660E" w:rsidRPr="00E3660E" w:rsidRDefault="00E3660E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2987"/>
        <w:gridCol w:w="1809"/>
        <w:gridCol w:w="3030"/>
        <w:gridCol w:w="1320"/>
      </w:tblGrid>
      <w:tr w:rsidR="00A93BAA" w:rsidRPr="00AE44D2" w:rsidTr="003515DE">
        <w:trPr>
          <w:trHeight w:val="15"/>
          <w:tblCellSpacing w:w="15" w:type="dxa"/>
        </w:trPr>
        <w:tc>
          <w:tcPr>
            <w:tcW w:w="82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1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0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E3660E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gridSpan w:val="3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E3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собственные и (или) привлеченные средства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*Прил</w:t>
      </w:r>
      <w:r w:rsidR="00E366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ожение: финансово-экономического сектора 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(расчеты с детализацией по видам расходов).</w:t>
      </w:r>
    </w:p>
    <w:p w:rsidR="00A93BAA" w:rsidRPr="00A93BAA" w:rsidRDefault="00A93BAA" w:rsidP="00E3660E">
      <w:pPr>
        <w:pStyle w:val="a6"/>
        <w:rPr>
          <w:lang w:val="ru-RU"/>
        </w:rPr>
      </w:pPr>
      <w:r w:rsidRPr="00A93BAA">
        <w:rPr>
          <w:lang w:val="ru-RU"/>
        </w:rPr>
        <w:t>______</w:t>
      </w:r>
      <w:r w:rsidR="00E3660E">
        <w:rPr>
          <w:lang w:val="ru-RU"/>
        </w:rPr>
        <w:t>_______________________</w:t>
      </w:r>
      <w:r w:rsidRPr="00A93BAA">
        <w:rPr>
          <w:lang w:val="ru-RU"/>
        </w:rPr>
        <w:t>___________</w:t>
      </w:r>
      <w:r w:rsidR="00E3660E">
        <w:rPr>
          <w:lang w:val="ru-RU"/>
        </w:rPr>
        <w:t xml:space="preserve"> __________</w:t>
      </w:r>
      <w:r w:rsidRPr="00A93BAA">
        <w:rPr>
          <w:lang w:val="ru-RU"/>
        </w:rPr>
        <w:t>______________ __________________</w:t>
      </w:r>
    </w:p>
    <w:p w:rsidR="00A93BAA" w:rsidRPr="00A93BAA" w:rsidRDefault="00E3660E" w:rsidP="00E3660E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(должность)                          (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Ф.И.О.)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(подпись) 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"____" _________________20____ г. М.П. (при наличии)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11" w:name="P0100"/>
      <w:bookmarkEnd w:id="11"/>
    </w:p>
    <w:p w:rsidR="00A93BAA" w:rsidRPr="00A93BAA" w:rsidRDefault="00A93BAA" w:rsidP="00CE54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3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</w:t>
      </w:r>
      <w:r w:rsidR="00AE44D2">
        <w:rPr>
          <w:rFonts w:ascii="Times New Roman" w:eastAsia="Times New Roman" w:hAnsi="Times New Roman" w:cs="Times New Roman"/>
          <w:sz w:val="24"/>
          <w:szCs w:val="24"/>
          <w:lang w:val="ru-RU"/>
        </w:rPr>
        <w:t>жета сельского</w:t>
      </w:r>
      <w:r w:rsidR="00AE44D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поселения Цингалы</w:t>
      </w:r>
      <w:r w:rsidR="00CE54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12" w:name="_GoBack"/>
      <w:bookmarkEnd w:id="12"/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E3660E" w:rsidRDefault="00E3660E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план 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>реализации Проекта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60E" w:rsidRDefault="00E3660E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660E" w:rsidRDefault="00A93BAA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E3660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66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t>(наименование проекта)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E3660E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E366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A93BAA" w:rsidRDefault="00A93BAA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66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  <w:t>(наименование организации)</w:t>
      </w:r>
    </w:p>
    <w:p w:rsidR="00E3660E" w:rsidRPr="00E3660E" w:rsidRDefault="00E3660E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2703"/>
        <w:gridCol w:w="3948"/>
        <w:gridCol w:w="2048"/>
      </w:tblGrid>
      <w:tr w:rsidR="00A93BAA" w:rsidRPr="00AE44D2" w:rsidTr="003515DE">
        <w:trPr>
          <w:trHeight w:val="15"/>
          <w:tblCellSpacing w:w="15" w:type="dxa"/>
        </w:trPr>
        <w:tc>
          <w:tcPr>
            <w:tcW w:w="1140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результаты (количественные, качественные показатели) **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*Включите в план все мероприятия и этапы деятельности по Проекту. Укажите место, территорию,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**Результаты Проекта:</w:t>
      </w:r>
    </w:p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Количественные: количество участников мероприятий и т.п.</w:t>
      </w:r>
    </w:p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Качественные: какие положительные изменения произойдут благодаря реализации Проекта.</w:t>
      </w:r>
    </w:p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***На основании, каких документов будут подтверждены результаты реализации Проекта (анкеты, опросы, листы регистрации, статьи, а также отзывы участников мероприятий со страниц в онлайн сервисах или веб-сайтах, т.д.).</w:t>
      </w:r>
    </w:p>
    <w:p w:rsidR="00A93BAA" w:rsidRPr="00E3660E" w:rsidRDefault="00A93BAA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E3660E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t>__________________ __________________</w:t>
      </w:r>
    </w:p>
    <w:p w:rsidR="00A93BAA" w:rsidRPr="00E3660E" w:rsidRDefault="00E3660E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(должность)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(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>Ф.И.О.)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 (подпись) </w:t>
      </w:r>
    </w:p>
    <w:p w:rsidR="00A93BAA" w:rsidRPr="00E3660E" w:rsidRDefault="00A93BAA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>"____" _________________20____ г.</w:t>
      </w:r>
    </w:p>
    <w:p w:rsidR="00A93BAA" w:rsidRPr="00E3660E" w:rsidRDefault="00A93BAA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М.П. (при наличии)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4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7D5849" w:rsidRPr="003515DE" w:rsidRDefault="003515DE" w:rsidP="00351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Оценочная ведомость проекта </w:t>
      </w:r>
      <w:r w:rsidR="00A93BAA" w:rsidRPr="00A93BAA">
        <w:rPr>
          <w:lang w:val="ru-RU"/>
        </w:rPr>
        <w:br/>
      </w:r>
      <w:r w:rsidR="00A93BAA" w:rsidRPr="00A93BAA">
        <w:rPr>
          <w:lang w:val="ru-RU"/>
        </w:rPr>
        <w:br/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7D5849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br/>
        <w:t>(наименование программы (проекта)</w:t>
      </w:r>
      <w:r w:rsidR="00A93BAA" w:rsidRPr="00A93BAA">
        <w:rPr>
          <w:lang w:val="ru-RU"/>
        </w:rPr>
        <w:br/>
      </w:r>
      <w:r w:rsidR="00A93BAA" w:rsidRPr="00A93BAA">
        <w:rPr>
          <w:lang w:val="ru-RU"/>
        </w:rPr>
        <w:br/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по определению претендентов на предоставление субсидии на финансовое обеспечение затрат, связанных с оказанием услуг в сфере культуры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End"/>
    </w:p>
    <w:p w:rsidR="00A93BAA" w:rsidRPr="00A93BAA" w:rsidRDefault="007D5849" w:rsidP="007D5849">
      <w:pPr>
        <w:pStyle w:val="a6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br/>
        <w:t>(наименова</w:t>
      </w:r>
      <w:r>
        <w:rPr>
          <w:rFonts w:ascii="Times New Roman" w:hAnsi="Times New Roman" w:cs="Times New Roman"/>
          <w:sz w:val="24"/>
          <w:szCs w:val="24"/>
          <w:lang w:val="ru-RU"/>
        </w:rPr>
        <w:t>ние некоммерческой организации)</w:t>
      </w:r>
      <w:r w:rsidR="00A93BAA" w:rsidRPr="00A93BAA">
        <w:rPr>
          <w:lang w:val="ru-RU"/>
        </w:rPr>
        <w:br/>
        <w:t xml:space="preserve">от </w:t>
      </w:r>
      <w:r>
        <w:rPr>
          <w:lang w:val="ru-RU"/>
        </w:rPr>
        <w:t>___</w:t>
      </w:r>
      <w:r w:rsidR="00A93BAA" w:rsidRPr="00A93BAA">
        <w:rPr>
          <w:lang w:val="ru-RU"/>
        </w:rPr>
        <w:t>_________20__ г.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8128"/>
        <w:gridCol w:w="1150"/>
      </w:tblGrid>
      <w:tr w:rsidR="00A93BAA" w:rsidRPr="00AE44D2" w:rsidTr="003515DE">
        <w:trPr>
          <w:trHeight w:val="15"/>
          <w:tblCellSpacing w:w="15" w:type="dxa"/>
        </w:trPr>
        <w:tc>
          <w:tcPr>
            <w:tcW w:w="877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1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7D5849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BAA" w:rsidRPr="00AE44D2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Востребованность проекта, конкретный и значимый результат, направленный для проведения мероприятий с гражданами Старшего поколения, развития сферы культуры в сельском поселении </w:t>
            </w:r>
            <w:r w:rsidR="007D58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Цингалы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(наличие четко сформулированной проблемы, заинтересованность целевой группы в реализации проекта, соответствие механизмов реализации проекта ожидаемым результатам, измеримость)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BAA" w:rsidRPr="00AE44D2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Информационная открытость участника (анкеты, опросы, листы регистрации, статьи в онлайн сервисах или веб-сайтах, отзывы)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BAA" w:rsidRPr="00AE44D2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опыта по реализации услуг, выполнению работ в сфере культуры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BAA" w:rsidRPr="00AE44D2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Реалистичность представленных планов, предполагаемый охват потребителей услуг, предоставляемых (выполняемых) в ходе реализации проекта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BAA" w:rsidRPr="00AE44D2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Возможность софинансирования реализации проекта за счет внебюджетных источников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D5849" w:rsidRDefault="007D5849" w:rsidP="007D5849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7D5849" w:rsidRDefault="007D5849" w:rsidP="007D5849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8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Члены 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комиссии по отбору претендентов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A93BAA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Для оценки программы (проекта) по каждому показателю применяется 5 - балльная шкала, где учитываются: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0 - программа (проект) полностью не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1 - программа (проект) в малой степени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2 - программа (проект) в незначительной части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3 - программа (проект) в средней степени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4 - программа (проект) в значительной степени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5 - программа (проект) полностью соответствует данному показателю.</w:t>
      </w:r>
    </w:p>
    <w:p w:rsidR="00A93BAA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13" w:name="P0121"/>
      <w:bookmarkEnd w:id="13"/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Pr="00A93BAA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5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Итоговая ведомость по определению претендентов на предоставление субсидии на финансовое обеспечение затрат, связанных с оказанием услуг в сфере культуры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_________20__ г.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3832"/>
        <w:gridCol w:w="614"/>
        <w:gridCol w:w="588"/>
        <w:gridCol w:w="569"/>
        <w:gridCol w:w="568"/>
        <w:gridCol w:w="2912"/>
      </w:tblGrid>
      <w:tr w:rsidR="00A93BAA" w:rsidRPr="00A93BAA" w:rsidTr="003515DE">
        <w:trPr>
          <w:trHeight w:val="15"/>
          <w:tblCellSpacing w:w="15" w:type="dxa"/>
        </w:trPr>
        <w:tc>
          <w:tcPr>
            <w:tcW w:w="999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E44D2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7D5849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Оценки членов комиссии, в баллах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Средний балл по критерию (до десятых долей) 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gridSpan w:val="2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комиссии по отбору претендентов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A93BAA" w:rsidRDefault="007D5849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14" w:name="P0129"/>
      <w:bookmarkEnd w:id="14"/>
    </w:p>
    <w:p w:rsidR="007D5849" w:rsidRDefault="007D5849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6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азанием услуг в сфере культуры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/Форма/ </w:t>
      </w:r>
    </w:p>
    <w:p w:rsidR="00D71F2F" w:rsidRDefault="00D71F2F" w:rsidP="00D71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D71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Сводная ведомость по определению претендентов на предоставление субсидии на финансовое обеспечение затрат, связанных с ок</w:t>
      </w:r>
      <w:r w:rsidR="00D71F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азанием услуг в сфере культуры 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________20____ г.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5633"/>
        <w:gridCol w:w="3560"/>
      </w:tblGrid>
      <w:tr w:rsidR="00A93BAA" w:rsidRPr="00AE44D2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743ED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A93BAA" w:rsidRPr="00A93BAA" w:rsidRDefault="00A93BAA" w:rsidP="00743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0" w:type="auto"/>
            <w:hideMark/>
          </w:tcPr>
          <w:p w:rsidR="00A93BAA" w:rsidRPr="00A93BAA" w:rsidRDefault="00A93BAA" w:rsidP="00743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 балл по критерию (до десятых долей)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5DE" w:rsidRPr="00A93BAA" w:rsidTr="003515DE">
        <w:trPr>
          <w:tblCellSpacing w:w="15" w:type="dxa"/>
        </w:trPr>
        <w:tc>
          <w:tcPr>
            <w:tcW w:w="0" w:type="auto"/>
          </w:tcPr>
          <w:p w:rsidR="003515DE" w:rsidRPr="003515DE" w:rsidRDefault="003515DE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3515DE" w:rsidRPr="00A93BAA" w:rsidRDefault="003515DE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5DE" w:rsidRPr="00A93BAA" w:rsidRDefault="003515DE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BA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Члены 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t>комиссии по отбору претендентов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743EDA" w:rsidRDefault="00A93BA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(подпись) (расшифровка подписи) 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(подпись) (расшифровка подписи) 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(подпись) (расшифровка подписи) </w:t>
      </w:r>
    </w:p>
    <w:p w:rsid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Уполномоченный орган</w:t>
      </w:r>
    </w:p>
    <w:p w:rsid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A93BAA" w:rsidRPr="00743EDA" w:rsidRDefault="00A93BA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(подпись) (расшифровка подписи) </w:t>
      </w:r>
    </w:p>
    <w:p w:rsidR="00A93BAA" w:rsidRPr="003542E2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42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15" w:name="P0134"/>
      <w:bookmarkEnd w:id="15"/>
    </w:p>
    <w:p w:rsidR="00743EDA" w:rsidRDefault="00743ED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3EDA" w:rsidRDefault="00743ED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3EDA" w:rsidRDefault="00743ED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3EDA" w:rsidRDefault="00743ED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7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Отчет о расходовании средств, связанных с оказанием услуг в сфере культуры в сельском поселении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реализацию </w:t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Проекта</w:t>
      </w:r>
    </w:p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42E2">
        <w:rPr>
          <w:lang w:val="ru-RU"/>
        </w:rPr>
        <w:br/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743EDA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br/>
        <w:t>(наименование проекта)</w:t>
      </w:r>
    </w:p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gramStart"/>
      <w:r w:rsidRPr="00743EDA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743EDA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="00743EDA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Start"/>
      <w:r w:rsidRPr="00743EDA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proofErr w:type="gramEnd"/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организации)</w:t>
      </w:r>
    </w:p>
    <w:p w:rsidR="00A93BAA" w:rsidRPr="003542E2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442"/>
        <w:gridCol w:w="1042"/>
        <w:gridCol w:w="1178"/>
        <w:gridCol w:w="959"/>
        <w:gridCol w:w="759"/>
        <w:gridCol w:w="1178"/>
        <w:gridCol w:w="964"/>
        <w:gridCol w:w="759"/>
        <w:gridCol w:w="1123"/>
      </w:tblGrid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743ED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</w:p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</w:p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gridSpan w:val="2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*Приложение: финансово-экономическое обоснование (расчеты с детализацией видов расходов).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Получатель субсидии _________________________________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М.П. (при наличии)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8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ОТЧЕТ о достижении значений результатов и показателей результативности предоставления субсидии из бюджета сельского поселения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 затрат, связанных с оказанием услуг в сфере культуры </w:t>
      </w:r>
    </w:p>
    <w:p w:rsidR="00A93BAA" w:rsidRPr="00A93BAA" w:rsidRDefault="00A93BAA" w:rsidP="00A93B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_______ 20____ года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9"/>
        <w:gridCol w:w="1925"/>
        <w:gridCol w:w="432"/>
        <w:gridCol w:w="316"/>
        <w:gridCol w:w="380"/>
        <w:gridCol w:w="657"/>
        <w:gridCol w:w="222"/>
        <w:gridCol w:w="222"/>
        <w:gridCol w:w="222"/>
        <w:gridCol w:w="1258"/>
        <w:gridCol w:w="657"/>
        <w:gridCol w:w="295"/>
        <w:gridCol w:w="353"/>
        <w:gridCol w:w="1258"/>
        <w:gridCol w:w="1219"/>
      </w:tblGrid>
      <w:tr w:rsidR="00A93BAA" w:rsidRPr="00743EDA" w:rsidTr="007706EA">
        <w:tc>
          <w:tcPr>
            <w:tcW w:w="0" w:type="auto"/>
            <w:gridSpan w:val="1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gridSpan w:val="1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EDA" w:rsidRPr="00743EDA" w:rsidTr="007706EA">
        <w:trPr>
          <w:trHeight w:val="15"/>
        </w:trPr>
        <w:tc>
          <w:tcPr>
            <w:tcW w:w="32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нарастающим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итогом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proofErr w:type="spellEnd"/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2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3BAA" w:rsidRPr="00743EDA" w:rsidTr="007706EA">
        <w:tc>
          <w:tcPr>
            <w:tcW w:w="0" w:type="auto"/>
            <w:gridSpan w:val="15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proofErr w:type="spellEnd"/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организационных и культурно-просветительных мероприятий с гражданами Старшего поколения сельского поселения </w:t>
            </w:r>
            <w:r w:rsidR="00743E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Цингалы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gridSpan w:val="15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  <w:proofErr w:type="spellEnd"/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AE44D2" w:rsidTr="007706EA">
        <w:tc>
          <w:tcPr>
            <w:tcW w:w="0" w:type="auto"/>
            <w:gridSpan w:val="15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Показатели результативности могут считаться достигнутыми в полном объеме при достижении их значений не менее 95 процентов от плановых назначений.</w:t>
            </w:r>
          </w:p>
        </w:tc>
      </w:tr>
      <w:tr w:rsidR="00A93BAA" w:rsidRPr="00743EDA" w:rsidTr="007706EA"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43EDA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43EDA">
        <w:rPr>
          <w:rFonts w:ascii="Times New Roman" w:hAnsi="Times New Roman" w:cs="Times New Roman"/>
          <w:sz w:val="20"/>
          <w:szCs w:val="20"/>
          <w:lang w:val="ru-RU"/>
        </w:rPr>
        <w:t>Уполномоченный орган ________</w:t>
      </w:r>
      <w:r w:rsidR="00743EDA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743EDA">
        <w:rPr>
          <w:rFonts w:ascii="Times New Roman" w:hAnsi="Times New Roman" w:cs="Times New Roman"/>
          <w:sz w:val="20"/>
          <w:szCs w:val="20"/>
          <w:lang w:val="ru-RU"/>
        </w:rPr>
        <w:t>____ ____________________________________________</w:t>
      </w:r>
    </w:p>
    <w:p w:rsidR="00A93BAA" w:rsidRPr="00743EDA" w:rsidRDefault="00743EDA" w:rsidP="00743EDA">
      <w:pPr>
        <w:pStyle w:val="a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</w:t>
      </w:r>
      <w:r w:rsidR="00A93BAA" w:rsidRPr="00743ED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</w:t>
      </w:r>
      <w:r w:rsidR="00A93BAA" w:rsidRPr="00743EDA">
        <w:rPr>
          <w:rFonts w:ascii="Times New Roman" w:hAnsi="Times New Roman" w:cs="Times New Roman"/>
          <w:sz w:val="20"/>
          <w:szCs w:val="20"/>
          <w:lang w:val="ru-RU"/>
        </w:rPr>
        <w:t xml:space="preserve"> (расшифровка подписи)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310"/>
        <w:gridCol w:w="2794"/>
      </w:tblGrid>
      <w:tr w:rsidR="00A93BAA" w:rsidRPr="00743EDA" w:rsidTr="00743EDA">
        <w:trPr>
          <w:trHeight w:val="366"/>
          <w:tblCellSpacing w:w="15" w:type="dxa"/>
        </w:trPr>
        <w:tc>
          <w:tcPr>
            <w:tcW w:w="2521" w:type="dxa"/>
            <w:vAlign w:val="center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vAlign w:val="center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49" w:type="dxa"/>
            <w:vAlign w:val="center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BAA" w:rsidRPr="00743EDA" w:rsidTr="00A93BAA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93BAA" w:rsidRPr="00A93BAA" w:rsidRDefault="00A93BAA" w:rsidP="00743EDA">
      <w:pPr>
        <w:pStyle w:val="a6"/>
        <w:jc w:val="center"/>
      </w:pPr>
      <w:r w:rsidRPr="00743EDA">
        <w:rPr>
          <w:rFonts w:ascii="Times New Roman" w:hAnsi="Times New Roman" w:cs="Times New Roman"/>
          <w:sz w:val="20"/>
          <w:szCs w:val="20"/>
        </w:rPr>
        <w:br/>
        <w:t>     "___" ____________ 20___ г.</w:t>
      </w:r>
      <w:r w:rsidRPr="00743EDA">
        <w:rPr>
          <w:rFonts w:ascii="Times New Roman" w:hAnsi="Times New Roman" w:cs="Times New Roman"/>
          <w:sz w:val="20"/>
          <w:szCs w:val="20"/>
        </w:rPr>
        <w:br/>
      </w:r>
      <w:r w:rsidRPr="00A93BAA">
        <w:t>     </w:t>
      </w:r>
      <w:r w:rsidRPr="00A93BAA">
        <w:br/>
      </w:r>
      <w:bookmarkStart w:id="16" w:name="P014C"/>
      <w:bookmarkEnd w:id="16"/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9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93BAA" w:rsidRPr="00D71F2F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1F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Положение о комиссии по определению претендентов на предоставление субсидии на реализацию проектов на финансовое обеспечение затрат, связанных с оказанием услуг в сфере культуры (далее-Положение) </w:t>
      </w:r>
    </w:p>
    <w:p w:rsidR="00A93BAA" w:rsidRPr="003542E2" w:rsidRDefault="00743EDA" w:rsidP="00743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7" w:name="P0150"/>
      <w:bookmarkEnd w:id="17"/>
      <w:r w:rsidRPr="00D71F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1.1. Комиссия по определению претендентов на предоставление субсидии на финансовое обеспечение затрат, связанных с оказанием услуг в сфере культуры (далее-Комиссия) -коллегиальный, совещательный орган, созданный с целью экспертной оценки документов, представленных на отбор проектов, связанных с оказанием услуг в сфере культуры (далее-Отбор).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1.2. Организацию работы Комиссии осуществляет 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D71F2F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="00D71F2F"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(далее-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71F2F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1.3. Комиссия в своей деятельности руководствуется действующим законодательством Российской Федерации, Ханты-Мансийского автономного округа-Югры, муниципальными правовыми актами 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, настоящим Положением.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P0153"/>
      <w:bookmarkEnd w:id="18"/>
    </w:p>
    <w:p w:rsidR="00A93BAA" w:rsidRPr="00D71F2F" w:rsidRDefault="00A93BAA" w:rsidP="00D71F2F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F2F">
        <w:rPr>
          <w:rFonts w:ascii="Times New Roman" w:hAnsi="Times New Roman" w:cs="Times New Roman"/>
          <w:b/>
          <w:sz w:val="24"/>
          <w:szCs w:val="24"/>
          <w:lang w:val="ru-RU"/>
        </w:rPr>
        <w:t>2. Задачи Комиссии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2.1. Задачами Комиссии являются: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рассмотрение и изучение 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содержания предложений (заявок)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BAA" w:rsidRPr="00743EDA" w:rsidRDefault="00D71F2F" w:rsidP="00D71F2F">
      <w:pPr>
        <w:pStyle w:val="a6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определение победителя о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t>тбора на получени</w:t>
      </w:r>
      <w:r>
        <w:rPr>
          <w:rFonts w:ascii="Times New Roman" w:hAnsi="Times New Roman" w:cs="Times New Roman"/>
          <w:sz w:val="24"/>
          <w:szCs w:val="24"/>
          <w:lang w:val="ru-RU"/>
        </w:rPr>
        <w:t>е субсидии.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9" w:name="P0156"/>
      <w:bookmarkEnd w:id="19"/>
    </w:p>
    <w:p w:rsidR="00A93BAA" w:rsidRPr="00D71F2F" w:rsidRDefault="00A93BAA" w:rsidP="00D71F2F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F2F">
        <w:rPr>
          <w:rFonts w:ascii="Times New Roman" w:hAnsi="Times New Roman" w:cs="Times New Roman"/>
          <w:b/>
          <w:sz w:val="24"/>
          <w:szCs w:val="24"/>
          <w:lang w:val="ru-RU"/>
        </w:rPr>
        <w:t>3. Функции Комиссии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3.1. Комиссия реализует следующие функции: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3.1.1. Знак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омится с заявками на участие в о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тборе про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ектов и документами участников о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тбора.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3.1.2. Рассматривает представленные проекты и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 xml:space="preserve"> возникающие в ходе проведения о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тбора вопросы.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3.1.3. Осуществляет оценку представленных проектов.</w:t>
      </w:r>
    </w:p>
    <w:p w:rsidR="00A93BAA" w:rsidRPr="00743EDA" w:rsidRDefault="00D71F2F" w:rsidP="00D71F2F">
      <w:pPr>
        <w:pStyle w:val="a6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3.1.4. Определяет победителя о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t>тбора.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P0159"/>
      <w:bookmarkEnd w:id="20"/>
    </w:p>
    <w:p w:rsidR="00A93BAA" w:rsidRPr="00A52F40" w:rsidRDefault="00A93BAA" w:rsidP="00A52F40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F40">
        <w:rPr>
          <w:rFonts w:ascii="Times New Roman" w:hAnsi="Times New Roman" w:cs="Times New Roman"/>
          <w:b/>
          <w:sz w:val="24"/>
          <w:szCs w:val="24"/>
          <w:lang w:val="ru-RU"/>
        </w:rPr>
        <w:t>4. Права Комиссии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4.1. Запрашивать и получать в установлен</w:t>
      </w:r>
      <w:r w:rsidR="00A52F40">
        <w:rPr>
          <w:rFonts w:ascii="Times New Roman" w:hAnsi="Times New Roman" w:cs="Times New Roman"/>
          <w:sz w:val="24"/>
          <w:szCs w:val="24"/>
          <w:lang w:val="ru-RU"/>
        </w:rPr>
        <w:t>ном порядке от всех участников о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тбора информационные и иные материалы по вопросам, относящимся к компетенции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4.2. Привлекать для участия в работе Комиссии специалистов в сфере культуры, физической культуры и спорта, здравоохранения, социальной защиты населения.</w:t>
      </w:r>
    </w:p>
    <w:p w:rsidR="00A52F40" w:rsidRDefault="00A52F40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P015C"/>
      <w:bookmarkEnd w:id="21"/>
    </w:p>
    <w:p w:rsidR="00A93BAA" w:rsidRPr="00A52F40" w:rsidRDefault="00A93BAA" w:rsidP="00A52F40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F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 Порядок организации деятельности Комиссии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5.1. Комиссия формируется в составе председателя, заместителя председателя, секретаря и членов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5.2. Комиссию возглавляет председатель-</w:t>
      </w:r>
      <w:r w:rsidR="00A52F40">
        <w:rPr>
          <w:rFonts w:ascii="Times New Roman" w:hAnsi="Times New Roman" w:cs="Times New Roman"/>
          <w:sz w:val="24"/>
          <w:szCs w:val="24"/>
          <w:lang w:val="ru-RU"/>
        </w:rPr>
        <w:t xml:space="preserve"> Глава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F40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A52F40">
        <w:rPr>
          <w:rFonts w:ascii="Times New Roman" w:hAnsi="Times New Roman" w:cs="Times New Roman"/>
          <w:sz w:val="24"/>
          <w:szCs w:val="24"/>
          <w:lang w:val="ru-RU"/>
        </w:rPr>
        <w:t xml:space="preserve"> Цингалы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5.3. Председатель Комиссии: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осуществляет руководство деятельностью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определяет дату, время и место проведения заседания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председательствует на заседаниях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осуществляет иные полномочия в целях выполнения задач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5.4. Члены Комиссии в соответствии с их компетенцией принимают участие в работе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5.5. Присутствие членов Комиссии на заседаниях обязательно. В случае невозможности присутствия члена Комиссии на заседании, лицо, исполняющее его обязанности, либо иное уполномоченное им лицо присутствует на заседании с правом совещательного голоса после согласования с председателем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5.6. Члены Комиссии обладают равными правами при подготовке и обсуждении рассматриваемых на заседании вопросов.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Члены Комиссии имеют право: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выступать на заседаниях Комиссии, вносить предложения по вопросам, входящим в компетенцию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голосовать на заседаниях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знакомиться с документами и материалами, непосредственно касающимися деятельности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5.7. Секретарь Комиссии: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обеспечивает подготовку документов, запросов, проектов решений и других материалов, касающихся выполнения функций и задач Комиссии, а также необходимых для рассмотрения Комиссией;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организует оповещение членов Комиссии о проведении очередного заседания;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ведет протоколы заседаний Комиссии, направляет решения Комиссии и выписки из них, а также выполняет поручения, связанные с их реализацией;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обеспечивает оформление документации, образующейся в ходе результатов работы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обеспечивает хранение документации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5.8. Заседание Комиссии считается правомочным, если на нем присутствует более половины ее состава.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5.9. Комиссия вправе осуществлять контроль за выполнением своих решений.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5.10. Решения Комиссии оформляются протоколом, который подписывается председателем Комиссии, секретарем и всеми членами Комиссии.</w:t>
      </w:r>
    </w:p>
    <w:p w:rsidR="00C517A7" w:rsidRPr="00662D64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A52F40" w:rsidRDefault="00A52F40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2F40" w:rsidRDefault="00A52F40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2F40" w:rsidRDefault="00A52F40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к Положению о комиссии по определению претендентов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на предоставление субсидии на реализацию проектов на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финансовое обеспечение затрат, связанных с оказанием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 в сфере культуры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 комиссии по определению претендентов на предоставление субсидии на реализацию проектов на финансирование затрат, связанных с оказанием услуг в сфере культуры </w:t>
      </w:r>
    </w:p>
    <w:p w:rsidR="00A93BAA" w:rsidRPr="003542E2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4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(далее-Комиссия) </w:t>
      </w:r>
    </w:p>
    <w:p w:rsidR="00A93BAA" w:rsidRPr="003542E2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C517A7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Глава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сельского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председатель Комиссии;</w:t>
      </w:r>
    </w:p>
    <w:p w:rsidR="00A93BAA" w:rsidRPr="00A93BAA" w:rsidRDefault="00C517A7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 специалист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, секретарь Комиссии;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Комиссии:</w:t>
      </w:r>
    </w:p>
    <w:p w:rsidR="00A93BAA" w:rsidRPr="00A93BAA" w:rsidRDefault="00C517A7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Главный бухгалтер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финансово-экономическ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сектора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3BAA" w:rsidRPr="00A93BAA" w:rsidRDefault="00C517A7" w:rsidP="00C517A7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Начальник основного отдела (сектора)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3BAA" w:rsidRPr="00A93BAA" w:rsidRDefault="00C517A7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МК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СДКД с. 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(по согласованию)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Представитель Общественного совета при Администрации сельского поселения </w:t>
      </w:r>
      <w:r w:rsidR="00C517A7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 (по согласованию)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ветеранов </w:t>
      </w:r>
      <w:r w:rsidR="00C517A7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 согласованию).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345E" w:rsidRPr="00A93BAA" w:rsidRDefault="00CE345E">
      <w:pPr>
        <w:rPr>
          <w:rFonts w:ascii="Times New Roman" w:hAnsi="Times New Roman" w:cs="Times New Roman"/>
          <w:lang w:val="ru-RU"/>
        </w:rPr>
      </w:pPr>
    </w:p>
    <w:sectPr w:rsidR="00CE345E" w:rsidRPr="00A93B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AA"/>
    <w:rsid w:val="00183993"/>
    <w:rsid w:val="00260FB9"/>
    <w:rsid w:val="003515DE"/>
    <w:rsid w:val="003542E2"/>
    <w:rsid w:val="00446174"/>
    <w:rsid w:val="00513757"/>
    <w:rsid w:val="005805BB"/>
    <w:rsid w:val="005F798D"/>
    <w:rsid w:val="00660EA0"/>
    <w:rsid w:val="00662D64"/>
    <w:rsid w:val="00743EDA"/>
    <w:rsid w:val="00765785"/>
    <w:rsid w:val="007706EA"/>
    <w:rsid w:val="007D5849"/>
    <w:rsid w:val="00A21904"/>
    <w:rsid w:val="00A52F40"/>
    <w:rsid w:val="00A93BAA"/>
    <w:rsid w:val="00AE44D2"/>
    <w:rsid w:val="00B94257"/>
    <w:rsid w:val="00C05206"/>
    <w:rsid w:val="00C517A7"/>
    <w:rsid w:val="00C60DFB"/>
    <w:rsid w:val="00CE345E"/>
    <w:rsid w:val="00CE5458"/>
    <w:rsid w:val="00D04530"/>
    <w:rsid w:val="00D71F2F"/>
    <w:rsid w:val="00E3660E"/>
    <w:rsid w:val="00E433B6"/>
    <w:rsid w:val="00F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3BAA"/>
  </w:style>
  <w:style w:type="paragraph" w:customStyle="1" w:styleId="headertext">
    <w:name w:val="headertext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A93BAA"/>
  </w:style>
  <w:style w:type="paragraph" w:customStyle="1" w:styleId="formattext">
    <w:name w:val="formattext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93B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B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">
    <w:name w:val="p00e7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">
    <w:name w:val="p00e7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">
    <w:name w:val="p00ea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2">
    <w:name w:val="p00e7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">
    <w:name w:val="p00ea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">
    <w:name w:val="p00f0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3">
    <w:name w:val="p00e7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2">
    <w:name w:val="p00ea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">
    <w:name w:val="p00f0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">
    <w:name w:val="p00fb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">
    <w:name w:val="p00fb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">
    <w:name w:val="p00fb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4">
    <w:name w:val="p00e7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3">
    <w:name w:val="p00ea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2">
    <w:name w:val="p00f0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1">
    <w:name w:val="p00fb_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1">
    <w:name w:val="p00fb_01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1">
    <w:name w:val="p00fb_21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">
    <w:name w:val="p010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5">
    <w:name w:val="p00e7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4">
    <w:name w:val="p00ea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3">
    <w:name w:val="p00f0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2">
    <w:name w:val="p00fb_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2">
    <w:name w:val="p00fb_02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2">
    <w:name w:val="p00fb_22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1">
    <w:name w:val="p0106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rizline">
    <w:name w:val="horizline"/>
    <w:basedOn w:val="a0"/>
    <w:rsid w:val="00A93BAA"/>
  </w:style>
  <w:style w:type="paragraph" w:customStyle="1" w:styleId="p01160">
    <w:name w:val="p011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6">
    <w:name w:val="p00e7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5">
    <w:name w:val="p00ea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4">
    <w:name w:val="p00f0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3">
    <w:name w:val="p00fb_1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3">
    <w:name w:val="p00fb_03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3">
    <w:name w:val="p00fb_23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2">
    <w:name w:val="p0106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1">
    <w:name w:val="p0116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">
    <w:name w:val="p0127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7">
    <w:name w:val="p00e7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6">
    <w:name w:val="p00ea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5">
    <w:name w:val="p00f0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4">
    <w:name w:val="p00fb_1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4">
    <w:name w:val="p00fb_04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4">
    <w:name w:val="p00fb_24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3">
    <w:name w:val="p0106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2">
    <w:name w:val="p0116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1">
    <w:name w:val="p0127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">
    <w:name w:val="p012e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8">
    <w:name w:val="p00e7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7">
    <w:name w:val="p00ea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6">
    <w:name w:val="p00f0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5">
    <w:name w:val="p00fb_1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5">
    <w:name w:val="p00fb_05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5">
    <w:name w:val="p00fb_25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4">
    <w:name w:val="p0106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3">
    <w:name w:val="p0116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2">
    <w:name w:val="p0127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1">
    <w:name w:val="p012e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">
    <w:name w:val="p013b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">
    <w:name w:val="p013b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">
    <w:name w:val="p013b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9">
    <w:name w:val="p00e7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8">
    <w:name w:val="p00ea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7">
    <w:name w:val="p00f0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6">
    <w:name w:val="p00fb_1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6">
    <w:name w:val="p00fb_06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6">
    <w:name w:val="p00fb_26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5">
    <w:name w:val="p0106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4">
    <w:name w:val="p0116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3">
    <w:name w:val="p0127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2">
    <w:name w:val="p012e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1">
    <w:name w:val="p013b_11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1">
    <w:name w:val="p013b_01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1">
    <w:name w:val="p013b_21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">
    <w:name w:val="p0144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0">
    <w:name w:val="p00e7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9">
    <w:name w:val="p00ea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8">
    <w:name w:val="p00f0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7">
    <w:name w:val="p00fb_1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7">
    <w:name w:val="p00fb_07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7">
    <w:name w:val="p00fb_27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6">
    <w:name w:val="p0106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5">
    <w:name w:val="p0116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4">
    <w:name w:val="p0127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3">
    <w:name w:val="p012e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2">
    <w:name w:val="p013b_12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2">
    <w:name w:val="p013b_02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2">
    <w:name w:val="p013b_22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1">
    <w:name w:val="p0144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">
    <w:name w:val="p0146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">
    <w:name w:val="p014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">
    <w:name w:val="p0146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1">
    <w:name w:val="p00e7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0">
    <w:name w:val="p00ea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9">
    <w:name w:val="p00f0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8">
    <w:name w:val="p00fb_1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8">
    <w:name w:val="p00fb_08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8">
    <w:name w:val="p00fb_28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7">
    <w:name w:val="p0106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6">
    <w:name w:val="p0116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5">
    <w:name w:val="p0127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4">
    <w:name w:val="p012e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3">
    <w:name w:val="p013b_13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3">
    <w:name w:val="p013b_03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3">
    <w:name w:val="p013b_23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2">
    <w:name w:val="p0144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1">
    <w:name w:val="p0146_11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1">
    <w:name w:val="p0146_01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1">
    <w:name w:val="p0146_21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">
    <w:name w:val="p014a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2">
    <w:name w:val="p00e7_0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1">
    <w:name w:val="p00ea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0">
    <w:name w:val="p00f0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9">
    <w:name w:val="p00fb_1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9">
    <w:name w:val="p00fb_09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9">
    <w:name w:val="p00fb_29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8">
    <w:name w:val="p0106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7">
    <w:name w:val="p0116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6">
    <w:name w:val="p0127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5">
    <w:name w:val="p012e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4">
    <w:name w:val="p013b_14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4">
    <w:name w:val="p013b_04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4">
    <w:name w:val="p013b_24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3">
    <w:name w:val="p0144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2">
    <w:name w:val="p0146_12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2">
    <w:name w:val="p0146_02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2">
    <w:name w:val="p0146_22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1">
    <w:name w:val="p014a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3">
    <w:name w:val="p00e7_01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2">
    <w:name w:val="p00ea_0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1">
    <w:name w:val="p00f0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10">
    <w:name w:val="p00fb_1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10">
    <w:name w:val="p00fb_010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10">
    <w:name w:val="p00fb_210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9">
    <w:name w:val="p0106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8">
    <w:name w:val="p0116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7">
    <w:name w:val="p0127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6">
    <w:name w:val="p012e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5">
    <w:name w:val="p013b_15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5">
    <w:name w:val="p013b_05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5">
    <w:name w:val="p013b_25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4">
    <w:name w:val="p0144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3">
    <w:name w:val="p0146_13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3">
    <w:name w:val="p0146_03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3">
    <w:name w:val="p0146_23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2">
    <w:name w:val="p014a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F798D"/>
    <w:pPr>
      <w:spacing w:after="0" w:line="240" w:lineRule="auto"/>
    </w:pPr>
  </w:style>
  <w:style w:type="paragraph" w:customStyle="1" w:styleId="FORMATTEXT0">
    <w:name w:val=".FORMATTEXT"/>
    <w:uiPriority w:val="99"/>
    <w:rsid w:val="00A5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A52F40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val="ru-RU" w:eastAsia="hi-IN" w:bidi="hi-IN"/>
    </w:rPr>
  </w:style>
  <w:style w:type="character" w:customStyle="1" w:styleId="ConsPlusNormal0">
    <w:name w:val="ConsPlusNormal Знак"/>
    <w:link w:val="ConsPlusNormal"/>
    <w:locked/>
    <w:rsid w:val="00A52F40"/>
    <w:rPr>
      <w:rFonts w:ascii="Arial" w:eastAsia="SimSun" w:hAnsi="Arial" w:cs="Arial"/>
      <w:sz w:val="20"/>
      <w:szCs w:val="20"/>
      <w:lang w:val="ru-RU" w:eastAsia="hi-IN" w:bidi="hi-IN"/>
    </w:rPr>
  </w:style>
  <w:style w:type="table" w:styleId="a7">
    <w:name w:val="Table Grid"/>
    <w:basedOn w:val="a1"/>
    <w:uiPriority w:val="39"/>
    <w:rsid w:val="0077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3BAA"/>
  </w:style>
  <w:style w:type="paragraph" w:customStyle="1" w:styleId="headertext">
    <w:name w:val="headertext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A93BAA"/>
  </w:style>
  <w:style w:type="paragraph" w:customStyle="1" w:styleId="formattext">
    <w:name w:val="formattext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93B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B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">
    <w:name w:val="p00e7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">
    <w:name w:val="p00e7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">
    <w:name w:val="p00ea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2">
    <w:name w:val="p00e7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">
    <w:name w:val="p00ea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">
    <w:name w:val="p00f0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3">
    <w:name w:val="p00e7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2">
    <w:name w:val="p00ea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">
    <w:name w:val="p00f0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">
    <w:name w:val="p00fb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">
    <w:name w:val="p00fb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">
    <w:name w:val="p00fb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4">
    <w:name w:val="p00e7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3">
    <w:name w:val="p00ea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2">
    <w:name w:val="p00f0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1">
    <w:name w:val="p00fb_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1">
    <w:name w:val="p00fb_01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1">
    <w:name w:val="p00fb_21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">
    <w:name w:val="p010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5">
    <w:name w:val="p00e7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4">
    <w:name w:val="p00ea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3">
    <w:name w:val="p00f0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2">
    <w:name w:val="p00fb_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2">
    <w:name w:val="p00fb_02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2">
    <w:name w:val="p00fb_22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1">
    <w:name w:val="p0106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rizline">
    <w:name w:val="horizline"/>
    <w:basedOn w:val="a0"/>
    <w:rsid w:val="00A93BAA"/>
  </w:style>
  <w:style w:type="paragraph" w:customStyle="1" w:styleId="p01160">
    <w:name w:val="p011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6">
    <w:name w:val="p00e7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5">
    <w:name w:val="p00ea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4">
    <w:name w:val="p00f0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3">
    <w:name w:val="p00fb_1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3">
    <w:name w:val="p00fb_03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3">
    <w:name w:val="p00fb_23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2">
    <w:name w:val="p0106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1">
    <w:name w:val="p0116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">
    <w:name w:val="p0127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7">
    <w:name w:val="p00e7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6">
    <w:name w:val="p00ea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5">
    <w:name w:val="p00f0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4">
    <w:name w:val="p00fb_1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4">
    <w:name w:val="p00fb_04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4">
    <w:name w:val="p00fb_24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3">
    <w:name w:val="p0106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2">
    <w:name w:val="p0116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1">
    <w:name w:val="p0127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">
    <w:name w:val="p012e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8">
    <w:name w:val="p00e7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7">
    <w:name w:val="p00ea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6">
    <w:name w:val="p00f0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5">
    <w:name w:val="p00fb_1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5">
    <w:name w:val="p00fb_05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5">
    <w:name w:val="p00fb_25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4">
    <w:name w:val="p0106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3">
    <w:name w:val="p0116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2">
    <w:name w:val="p0127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1">
    <w:name w:val="p012e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">
    <w:name w:val="p013b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">
    <w:name w:val="p013b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">
    <w:name w:val="p013b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9">
    <w:name w:val="p00e7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8">
    <w:name w:val="p00ea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7">
    <w:name w:val="p00f0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6">
    <w:name w:val="p00fb_1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6">
    <w:name w:val="p00fb_06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6">
    <w:name w:val="p00fb_26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5">
    <w:name w:val="p0106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4">
    <w:name w:val="p0116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3">
    <w:name w:val="p0127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2">
    <w:name w:val="p012e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1">
    <w:name w:val="p013b_11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1">
    <w:name w:val="p013b_01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1">
    <w:name w:val="p013b_21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">
    <w:name w:val="p0144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0">
    <w:name w:val="p00e7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9">
    <w:name w:val="p00ea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8">
    <w:name w:val="p00f0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7">
    <w:name w:val="p00fb_1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7">
    <w:name w:val="p00fb_07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7">
    <w:name w:val="p00fb_27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6">
    <w:name w:val="p0106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5">
    <w:name w:val="p0116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4">
    <w:name w:val="p0127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3">
    <w:name w:val="p012e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2">
    <w:name w:val="p013b_12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2">
    <w:name w:val="p013b_02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2">
    <w:name w:val="p013b_22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1">
    <w:name w:val="p0144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">
    <w:name w:val="p0146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">
    <w:name w:val="p014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">
    <w:name w:val="p0146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1">
    <w:name w:val="p00e7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0">
    <w:name w:val="p00ea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9">
    <w:name w:val="p00f0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8">
    <w:name w:val="p00fb_1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8">
    <w:name w:val="p00fb_08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8">
    <w:name w:val="p00fb_28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7">
    <w:name w:val="p0106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6">
    <w:name w:val="p0116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5">
    <w:name w:val="p0127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4">
    <w:name w:val="p012e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3">
    <w:name w:val="p013b_13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3">
    <w:name w:val="p013b_03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3">
    <w:name w:val="p013b_23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2">
    <w:name w:val="p0144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1">
    <w:name w:val="p0146_11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1">
    <w:name w:val="p0146_01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1">
    <w:name w:val="p0146_21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">
    <w:name w:val="p014a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2">
    <w:name w:val="p00e7_0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1">
    <w:name w:val="p00ea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0">
    <w:name w:val="p00f0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9">
    <w:name w:val="p00fb_1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9">
    <w:name w:val="p00fb_09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9">
    <w:name w:val="p00fb_29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8">
    <w:name w:val="p0106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7">
    <w:name w:val="p0116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6">
    <w:name w:val="p0127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5">
    <w:name w:val="p012e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4">
    <w:name w:val="p013b_14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4">
    <w:name w:val="p013b_04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4">
    <w:name w:val="p013b_24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3">
    <w:name w:val="p0144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2">
    <w:name w:val="p0146_12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2">
    <w:name w:val="p0146_02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2">
    <w:name w:val="p0146_22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1">
    <w:name w:val="p014a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3">
    <w:name w:val="p00e7_01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2">
    <w:name w:val="p00ea_0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1">
    <w:name w:val="p00f0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10">
    <w:name w:val="p00fb_1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10">
    <w:name w:val="p00fb_010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10">
    <w:name w:val="p00fb_210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9">
    <w:name w:val="p0106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8">
    <w:name w:val="p0116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7">
    <w:name w:val="p0127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6">
    <w:name w:val="p012e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5">
    <w:name w:val="p013b_15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5">
    <w:name w:val="p013b_05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5">
    <w:name w:val="p013b_25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4">
    <w:name w:val="p0144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3">
    <w:name w:val="p0146_13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3">
    <w:name w:val="p0146_03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3">
    <w:name w:val="p0146_23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2">
    <w:name w:val="p014a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F798D"/>
    <w:pPr>
      <w:spacing w:after="0" w:line="240" w:lineRule="auto"/>
    </w:pPr>
  </w:style>
  <w:style w:type="paragraph" w:customStyle="1" w:styleId="FORMATTEXT0">
    <w:name w:val=".FORMATTEXT"/>
    <w:uiPriority w:val="99"/>
    <w:rsid w:val="00A5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A52F40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val="ru-RU" w:eastAsia="hi-IN" w:bidi="hi-IN"/>
    </w:rPr>
  </w:style>
  <w:style w:type="character" w:customStyle="1" w:styleId="ConsPlusNormal0">
    <w:name w:val="ConsPlusNormal Знак"/>
    <w:link w:val="ConsPlusNormal"/>
    <w:locked/>
    <w:rsid w:val="00A52F40"/>
    <w:rPr>
      <w:rFonts w:ascii="Arial" w:eastAsia="SimSun" w:hAnsi="Arial" w:cs="Arial"/>
      <w:sz w:val="20"/>
      <w:szCs w:val="20"/>
      <w:lang w:val="ru-RU" w:eastAsia="hi-IN" w:bidi="hi-IN"/>
    </w:rPr>
  </w:style>
  <w:style w:type="table" w:styleId="a7">
    <w:name w:val="Table Grid"/>
    <w:basedOn w:val="a1"/>
    <w:uiPriority w:val="39"/>
    <w:rsid w:val="0077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5223&amp;prevdoc=442124473" TargetMode="External"/><Relationship Id="rId13" Type="http://schemas.openxmlformats.org/officeDocument/2006/relationships/hyperlink" Target="kodeks://link/d?nd=901876063&amp;prevdoc=442124473&amp;point=mark=000000000000000000000000000000000000000000000000007D20K3" TargetMode="External"/><Relationship Id="rId18" Type="http://schemas.openxmlformats.org/officeDocument/2006/relationships/hyperlink" Target="kodeks://link/d?nd=442124473&amp;prevdoc=442124473&amp;point=mark=000000000000000000000000000000000000000000000000023294NC" TargetMode="External"/><Relationship Id="rId26" Type="http://schemas.openxmlformats.org/officeDocument/2006/relationships/hyperlink" Target="kodeks://link/d?nd=442124473&amp;prevdoc=442124473&amp;point=mark=00000000000000000000000000000000000000000000000002E131H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kodeks://link/d?nd=442124473&amp;prevdoc=442124473&amp;point=mark=00000000000000000000000000000000000000000000000001JKA5QP" TargetMode="External"/><Relationship Id="rId34" Type="http://schemas.openxmlformats.org/officeDocument/2006/relationships/fontTable" Target="fontTable.xml"/><Relationship Id="rId7" Type="http://schemas.openxmlformats.org/officeDocument/2006/relationships/hyperlink" Target="kodeks://link/d?nd=901876063&amp;prevdoc=442124473&amp;point=mark=000000000000000000000000000000000000000000000000007D20K3" TargetMode="External"/><Relationship Id="rId12" Type="http://schemas.openxmlformats.org/officeDocument/2006/relationships/hyperlink" Target="kodeks://link/d?nd=9027690&amp;prevdoc=442124473&amp;point=mark=00000000000000000000000000000000000000000000000000DD20Q9" TargetMode="External"/><Relationship Id="rId17" Type="http://schemas.openxmlformats.org/officeDocument/2006/relationships/hyperlink" Target="mailto:cgl@hmrn.ru" TargetMode="External"/><Relationship Id="rId25" Type="http://schemas.openxmlformats.org/officeDocument/2006/relationships/hyperlink" Target="kodeks://link/d?nd=442124473&amp;prevdoc=442124473&amp;point=mark=00000000000000000000000000000000000000000000000002H2E87E" TargetMode="External"/><Relationship Id="rId33" Type="http://schemas.openxmlformats.org/officeDocument/2006/relationships/hyperlink" Target="kodeks://link/d?nd=901714433&amp;prevdoc=442124473&amp;point=mark=00000000000000000000000000000000000000000000000000BRG0PD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15223&amp;prevdoc=442124473&amp;point=mark=000000000000000000000000000000000000000000000000008Q40M2" TargetMode="External"/><Relationship Id="rId20" Type="http://schemas.openxmlformats.org/officeDocument/2006/relationships/hyperlink" Target="kodeks://link/d?nd=442124473&amp;prevdoc=442124473&amp;point=mark=00000000000000000000000000000000000000000000000002F8FISD" TargetMode="External"/><Relationship Id="rId29" Type="http://schemas.openxmlformats.org/officeDocument/2006/relationships/hyperlink" Target="kodeks://link/d?nd=901714433&amp;prevdoc=442124473&amp;point=mark=00000000000000000000000000000000000000000000000000BRG0PD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901714433&amp;prevdoc=442124473" TargetMode="External"/><Relationship Id="rId11" Type="http://schemas.openxmlformats.org/officeDocument/2006/relationships/hyperlink" Target="kodeks://link/d?nd=901714433&amp;prevdoc=442124473" TargetMode="External"/><Relationship Id="rId24" Type="http://schemas.openxmlformats.org/officeDocument/2006/relationships/hyperlink" Target="kodeks://link/d?nd=902228011&amp;prevdoc=442124473&amp;point=mark=000000000000000000000000000000000000000000000000007D20K3" TargetMode="External"/><Relationship Id="rId32" Type="http://schemas.openxmlformats.org/officeDocument/2006/relationships/hyperlink" Target="kodeks://link/d?nd=901714433&amp;prevdoc=442124473&amp;point=mark=00000000000000000000000000000000000000000000000000BR00P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565837298&amp;prevdoc=442124473&amp;point=mark=0000000000000000000000000000000000000000000000000064U0IK" TargetMode="External"/><Relationship Id="rId23" Type="http://schemas.openxmlformats.org/officeDocument/2006/relationships/hyperlink" Target="kodeks://link/d?nd=901714433&amp;prevdoc=442124473&amp;point=mark=00000000000000000000000000000000000000000000000000BRG0PD" TargetMode="External"/><Relationship Id="rId28" Type="http://schemas.openxmlformats.org/officeDocument/2006/relationships/hyperlink" Target="kodeks://link/d?nd=901714433&amp;prevdoc=442124473&amp;point=mark=00000000000000000000000000000000000000000000000000BR00P6" TargetMode="External"/><Relationship Id="rId10" Type="http://schemas.openxmlformats.org/officeDocument/2006/relationships/hyperlink" Target="kodeks://link/d?nd=442124473&amp;prevdoc=442124473&amp;point=mark=00000000000000000000000000000000000000000000000002F8FISD" TargetMode="External"/><Relationship Id="rId19" Type="http://schemas.openxmlformats.org/officeDocument/2006/relationships/hyperlink" Target="kodeks://link/d?nd=442124473&amp;prevdoc=442124473&amp;point=mark=00000000000000000000000000000000000000000000000002AVGDOM" TargetMode="External"/><Relationship Id="rId31" Type="http://schemas.openxmlformats.org/officeDocument/2006/relationships/hyperlink" Target="kodeks://link/d?nd=901714433&amp;prevdoc=442124473&amp;point=mark=000000000000000000000000000000000000000000000000007E80KD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565837298&amp;prevdoc=442124473&amp;point=mark=0000000000000000000000000000000000000000000000000064U0IK" TargetMode="External"/><Relationship Id="rId14" Type="http://schemas.openxmlformats.org/officeDocument/2006/relationships/hyperlink" Target="kodeks://link/d?nd=9015223&amp;prevdoc=442124473" TargetMode="External"/><Relationship Id="rId22" Type="http://schemas.openxmlformats.org/officeDocument/2006/relationships/hyperlink" Target="kodeks://link/d?nd=901714433&amp;prevdoc=442124473&amp;point=mark=00000000000000000000000000000000000000000000000000BR00P6" TargetMode="External"/><Relationship Id="rId27" Type="http://schemas.openxmlformats.org/officeDocument/2006/relationships/hyperlink" Target="kodeks://link/d?nd=442124473&amp;prevdoc=442124473&amp;point=mark=000000000000000000000000000000000000000000000000004B91AB" TargetMode="External"/><Relationship Id="rId30" Type="http://schemas.openxmlformats.org/officeDocument/2006/relationships/hyperlink" Target="kodeks://link/d?nd=901714433&amp;prevdoc=44212447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9447</Words>
  <Characters>53848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16</cp:revision>
  <cp:lastPrinted>2023-04-17T04:30:00Z</cp:lastPrinted>
  <dcterms:created xsi:type="dcterms:W3CDTF">2023-01-19T14:12:00Z</dcterms:created>
  <dcterms:modified xsi:type="dcterms:W3CDTF">2023-04-17T05:16:00Z</dcterms:modified>
</cp:coreProperties>
</file>